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A3265" w14:textId="77777777" w:rsidR="009F2252" w:rsidRPr="009F2252" w:rsidRDefault="009F2252" w:rsidP="009F2252">
      <w:pPr>
        <w:spacing w:after="0" w:line="240" w:lineRule="auto"/>
        <w:jc w:val="center"/>
        <w:rPr>
          <w:rFonts w:ascii="Times New Roman" w:eastAsia="Times New Roman" w:hAnsi="Times New Roman" w:cs="Times New Roman"/>
          <w:b/>
          <w:sz w:val="24"/>
          <w:szCs w:val="24"/>
          <w:lang w:val="en-AU"/>
        </w:rPr>
      </w:pPr>
      <w:r w:rsidRPr="009F2252">
        <w:rPr>
          <w:rFonts w:ascii="Times New Roman" w:eastAsia="Times New Roman" w:hAnsi="Times New Roman" w:cs="Times New Roman"/>
          <w:b/>
          <w:sz w:val="24"/>
          <w:szCs w:val="24"/>
          <w:lang w:val="id-ID"/>
        </w:rPr>
        <w:t xml:space="preserve">ADAPTASI KONSEP </w:t>
      </w:r>
      <w:r w:rsidRPr="00955819">
        <w:rPr>
          <w:rFonts w:ascii="Times New Roman" w:eastAsia="Times New Roman" w:hAnsi="Times New Roman" w:cs="Times New Roman"/>
          <w:b/>
          <w:i/>
          <w:sz w:val="24"/>
          <w:szCs w:val="24"/>
          <w:lang w:val="en-AU"/>
        </w:rPr>
        <w:t>PURUSA</w:t>
      </w:r>
      <w:r w:rsidRPr="00955819">
        <w:rPr>
          <w:rFonts w:ascii="Times New Roman" w:eastAsia="Times New Roman" w:hAnsi="Times New Roman" w:cs="Times New Roman"/>
          <w:b/>
          <w:i/>
          <w:sz w:val="24"/>
          <w:szCs w:val="24"/>
          <w:lang w:val="id-ID"/>
        </w:rPr>
        <w:t>-</w:t>
      </w:r>
      <w:r w:rsidRPr="00955819">
        <w:rPr>
          <w:rFonts w:ascii="Times New Roman" w:eastAsia="Times New Roman" w:hAnsi="Times New Roman" w:cs="Times New Roman"/>
          <w:b/>
          <w:i/>
          <w:sz w:val="24"/>
          <w:szCs w:val="24"/>
          <w:lang w:val="en-AU"/>
        </w:rPr>
        <w:t>PRAKERTI</w:t>
      </w:r>
      <w:r w:rsidRPr="009F2252">
        <w:rPr>
          <w:rFonts w:ascii="Times New Roman" w:eastAsia="Times New Roman" w:hAnsi="Times New Roman" w:cs="Times New Roman"/>
          <w:b/>
          <w:sz w:val="24"/>
          <w:szCs w:val="24"/>
          <w:lang w:val="en-AU"/>
        </w:rPr>
        <w:t xml:space="preserve"> </w:t>
      </w:r>
      <w:r w:rsidRPr="009F2252">
        <w:rPr>
          <w:rFonts w:ascii="Times New Roman" w:eastAsia="Times New Roman" w:hAnsi="Times New Roman" w:cs="Times New Roman"/>
          <w:b/>
          <w:sz w:val="24"/>
          <w:szCs w:val="24"/>
          <w:lang w:val="id-ID"/>
        </w:rPr>
        <w:t xml:space="preserve">PADA </w:t>
      </w:r>
      <w:r w:rsidRPr="009F2252">
        <w:rPr>
          <w:rFonts w:ascii="Times New Roman" w:eastAsia="Times New Roman" w:hAnsi="Times New Roman" w:cs="Times New Roman"/>
          <w:b/>
          <w:sz w:val="24"/>
          <w:szCs w:val="24"/>
          <w:lang w:val="en-AU"/>
        </w:rPr>
        <w:t xml:space="preserve">PURA DANG KAHYANGAN </w:t>
      </w:r>
      <w:r w:rsidRPr="009F2252">
        <w:rPr>
          <w:rFonts w:ascii="Times New Roman" w:eastAsia="Times New Roman" w:hAnsi="Times New Roman" w:cs="Times New Roman"/>
          <w:b/>
          <w:sz w:val="24"/>
          <w:szCs w:val="24"/>
          <w:lang w:val="id-ID"/>
        </w:rPr>
        <w:t>KAPRUSAN DAN BATU BOLONG DI BATU LAYAR LOMBOK BARAT</w:t>
      </w:r>
      <w:r w:rsidRPr="009F2252">
        <w:rPr>
          <w:rFonts w:ascii="Times New Roman" w:eastAsia="Times New Roman" w:hAnsi="Times New Roman" w:cs="Times New Roman"/>
          <w:b/>
          <w:sz w:val="24"/>
          <w:szCs w:val="24"/>
          <w:lang w:val="en-AU"/>
        </w:rPr>
        <w:t xml:space="preserve"> </w:t>
      </w:r>
    </w:p>
    <w:p w14:paraId="0E2C38E4" w14:textId="77777777" w:rsidR="009F2252" w:rsidRPr="009F2252" w:rsidRDefault="009F2252" w:rsidP="009F2252">
      <w:pPr>
        <w:spacing w:after="0" w:line="240" w:lineRule="auto"/>
        <w:jc w:val="center"/>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Oleh:</w:t>
      </w:r>
    </w:p>
    <w:p w14:paraId="518F4164" w14:textId="77777777" w:rsidR="009F2252" w:rsidRPr="009F2252" w:rsidRDefault="009F2252" w:rsidP="009F2252">
      <w:pPr>
        <w:spacing w:after="0" w:line="240" w:lineRule="auto"/>
        <w:jc w:val="center"/>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Dewi Rahayu Aryaningsih</w:t>
      </w:r>
    </w:p>
    <w:p w14:paraId="7FCC8CDD" w14:textId="77777777" w:rsidR="009F2252" w:rsidRPr="009F2252" w:rsidRDefault="009F2252" w:rsidP="009F2252">
      <w:pPr>
        <w:spacing w:after="0" w:line="240" w:lineRule="auto"/>
        <w:jc w:val="center"/>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Ni Made Ria Taurisia Armayani</w:t>
      </w:r>
    </w:p>
    <w:p w14:paraId="6544FDEF" w14:textId="77777777" w:rsidR="009F2252" w:rsidRPr="009F2252" w:rsidRDefault="009F2252" w:rsidP="009F2252">
      <w:pPr>
        <w:spacing w:after="0" w:line="240" w:lineRule="auto"/>
        <w:jc w:val="center"/>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Ida Ayu Widia Laksmi</w:t>
      </w:r>
    </w:p>
    <w:p w14:paraId="22CE9936" w14:textId="77777777" w:rsidR="009F2252" w:rsidRPr="009F2252" w:rsidRDefault="009F2252" w:rsidP="009F2252">
      <w:pPr>
        <w:spacing w:after="0" w:line="240" w:lineRule="auto"/>
        <w:jc w:val="center"/>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Gde Eka Puja Diatmika</w:t>
      </w:r>
    </w:p>
    <w:p w14:paraId="6AD868DB" w14:textId="77777777" w:rsidR="009F2252" w:rsidRPr="009F2252" w:rsidRDefault="009F2252" w:rsidP="009F2252">
      <w:pPr>
        <w:spacing w:after="0" w:line="240" w:lineRule="auto"/>
        <w:jc w:val="center"/>
        <w:rPr>
          <w:rFonts w:ascii="Times New Roman" w:eastAsia="Times New Roman" w:hAnsi="Times New Roman" w:cs="Times New Roman"/>
          <w:sz w:val="24"/>
          <w:szCs w:val="24"/>
          <w:lang w:val="id-ID"/>
        </w:rPr>
      </w:pPr>
    </w:p>
    <w:p w14:paraId="0B3B9B43" w14:textId="623592F7" w:rsidR="009F2252" w:rsidRPr="00955819" w:rsidRDefault="00FE0756" w:rsidP="009F2252">
      <w:pPr>
        <w:spacing w:after="0" w:line="240" w:lineRule="auto"/>
        <w:jc w:val="center"/>
        <w:rPr>
          <w:rFonts w:ascii="Times New Roman" w:eastAsia="Times New Roman" w:hAnsi="Times New Roman" w:cs="Times New Roman"/>
          <w:sz w:val="24"/>
          <w:szCs w:val="24"/>
          <w:lang w:val="id-ID"/>
        </w:rPr>
      </w:pPr>
      <w:hyperlink r:id="rId8" w:history="1">
        <w:r w:rsidR="00955819" w:rsidRPr="00AA23DE">
          <w:rPr>
            <w:rStyle w:val="Hyperlink"/>
            <w:rFonts w:ascii="Times New Roman" w:eastAsia="Times New Roman" w:hAnsi="Times New Roman" w:cs="Times New Roman"/>
            <w:sz w:val="24"/>
            <w:szCs w:val="24"/>
          </w:rPr>
          <w:t>dewirahayuaryaningsih@yahoo.com</w:t>
        </w:r>
      </w:hyperlink>
      <w:r w:rsidR="00955819">
        <w:rPr>
          <w:rFonts w:ascii="Times New Roman" w:eastAsia="Times New Roman" w:hAnsi="Times New Roman" w:cs="Times New Roman"/>
          <w:sz w:val="24"/>
          <w:szCs w:val="24"/>
          <w:lang w:val="id-ID"/>
        </w:rPr>
        <w:t xml:space="preserve"> </w:t>
      </w:r>
    </w:p>
    <w:p w14:paraId="08C01D01" w14:textId="77777777" w:rsidR="009F2252" w:rsidRPr="009F2252" w:rsidRDefault="009F2252" w:rsidP="009F2252">
      <w:pPr>
        <w:spacing w:after="0" w:line="240" w:lineRule="auto"/>
        <w:jc w:val="center"/>
        <w:rPr>
          <w:rFonts w:ascii="Times New Roman" w:eastAsia="Times New Roman" w:hAnsi="Times New Roman" w:cs="Times New Roman"/>
          <w:sz w:val="24"/>
          <w:szCs w:val="24"/>
          <w:lang w:val="id-ID"/>
        </w:rPr>
      </w:pPr>
    </w:p>
    <w:p w14:paraId="4D2563AA" w14:textId="77777777" w:rsidR="009F2252" w:rsidRPr="009F2252" w:rsidRDefault="009F2252" w:rsidP="009F2252">
      <w:pPr>
        <w:spacing w:after="0" w:line="240" w:lineRule="auto"/>
        <w:jc w:val="center"/>
        <w:rPr>
          <w:rFonts w:ascii="Times New Roman" w:eastAsia="Times New Roman" w:hAnsi="Times New Roman" w:cs="Times New Roman"/>
          <w:b/>
          <w:sz w:val="24"/>
          <w:szCs w:val="24"/>
          <w:lang w:val="id-ID"/>
        </w:rPr>
      </w:pPr>
      <w:r w:rsidRPr="009F2252">
        <w:rPr>
          <w:rFonts w:ascii="Times New Roman" w:eastAsia="Times New Roman" w:hAnsi="Times New Roman" w:cs="Times New Roman"/>
          <w:b/>
          <w:sz w:val="24"/>
          <w:szCs w:val="24"/>
          <w:lang w:val="id-ID"/>
        </w:rPr>
        <w:t>Abstrak</w:t>
      </w:r>
    </w:p>
    <w:p w14:paraId="2E6D425B" w14:textId="77777777" w:rsidR="009F2252" w:rsidRPr="009F2252" w:rsidRDefault="009F2252" w:rsidP="006F7170">
      <w:pPr>
        <w:spacing w:after="0" w:line="240" w:lineRule="auto"/>
        <w:ind w:firstLine="990"/>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Penelitian ini bertujuan untuk melakukan kajian terhadap adaptasi konsep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lang w:val="id-ID"/>
        </w:rPr>
        <w:t xml:space="preserve">pada pura </w:t>
      </w:r>
      <w:r w:rsidRPr="009F2252">
        <w:rPr>
          <w:rFonts w:ascii="Times New Roman" w:eastAsia="Times New Roman" w:hAnsi="Times New Roman" w:cs="Times New Roman"/>
          <w:i/>
          <w:sz w:val="24"/>
          <w:szCs w:val="24"/>
          <w:lang w:val="id-ID"/>
        </w:rPr>
        <w:t xml:space="preserve">dang kahyangan </w:t>
      </w:r>
      <w:r w:rsidRPr="009F2252">
        <w:rPr>
          <w:rFonts w:ascii="Times New Roman" w:eastAsia="Times New Roman" w:hAnsi="Times New Roman" w:cs="Times New Roman"/>
          <w:sz w:val="24"/>
          <w:szCs w:val="24"/>
          <w:lang w:val="id-ID"/>
        </w:rPr>
        <w:t xml:space="preserve">Kaprusan dan Batu Bolong di Kecamatan Batu Layar, Kabupaten Lombok Barat. Penelitian ini dirancang dalam penelitian deskriptif kualitatif dalam rangka untuk mendeskripsikan konsep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lang w:val="id-ID"/>
        </w:rPr>
        <w:t xml:space="preserve">yang diadaptasikan dalam tempat suci agama Hindu pada pura Kaprusan dan Batu Bolong. Data dikumpulkan melalui observasi, wawancara dan analisis dokumen. Penelitian ini menemukan bahwa perjalanan Dang Hyang Nirartha di Lombok membangun sejumlah pura sebagai tempat melakukan yoga yang sampai saat ini masih digunakan sebagai tempat melaksanakan kegiatan-kegiatan agama Hindu. Pura Kaprusan dan pura Batu Bolong merupakan dua buah pura yang menjadi tempat melaksanakan yoga memiliki identitas khusus, yaitu adaptasi terhadap konsep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lang w:val="id-ID"/>
        </w:rPr>
        <w:t xml:space="preserve">yang diajarkan dalam sistem Samkhya Darsana. Pura kaprusan secara kosmologi bekaitan dengan adanya semburan air laut yang menerpa dinding goa batu karang yang diistilahkan dengan </w:t>
      </w:r>
      <w:r w:rsidRPr="009F2252">
        <w:rPr>
          <w:rFonts w:ascii="Times New Roman" w:eastAsia="Times New Roman" w:hAnsi="Times New Roman" w:cs="Times New Roman"/>
          <w:i/>
          <w:sz w:val="24"/>
          <w:szCs w:val="24"/>
          <w:lang w:val="id-ID"/>
        </w:rPr>
        <w:t xml:space="preserve">kaprusan </w:t>
      </w:r>
      <w:r w:rsidRPr="009F2252">
        <w:rPr>
          <w:rFonts w:ascii="Times New Roman" w:eastAsia="Times New Roman" w:hAnsi="Times New Roman" w:cs="Times New Roman"/>
          <w:sz w:val="24"/>
          <w:szCs w:val="24"/>
          <w:lang w:val="id-ID"/>
        </w:rPr>
        <w:t xml:space="preserve">sebagai representasi </w:t>
      </w:r>
      <w:r w:rsidRPr="009F2252">
        <w:rPr>
          <w:rFonts w:ascii="Times New Roman" w:eastAsia="Times New Roman" w:hAnsi="Times New Roman" w:cs="Times New Roman"/>
          <w:i/>
          <w:sz w:val="24"/>
          <w:szCs w:val="24"/>
          <w:lang w:val="id-ID"/>
        </w:rPr>
        <w:t xml:space="preserve">lingga </w:t>
      </w:r>
      <w:r w:rsidRPr="009F2252">
        <w:rPr>
          <w:rFonts w:ascii="Times New Roman" w:eastAsia="Times New Roman" w:hAnsi="Times New Roman" w:cs="Times New Roman"/>
          <w:sz w:val="24"/>
          <w:szCs w:val="24"/>
          <w:lang w:val="id-ID"/>
        </w:rPr>
        <w:t>(maskulin). Dimensi fonologi memberikan arti “</w:t>
      </w:r>
      <w:r w:rsidRPr="009F2252">
        <w:rPr>
          <w:rFonts w:ascii="Times New Roman" w:eastAsia="Times New Roman" w:hAnsi="Times New Roman" w:cs="Times New Roman"/>
          <w:i/>
          <w:sz w:val="24"/>
          <w:szCs w:val="24"/>
          <w:lang w:val="id-ID"/>
        </w:rPr>
        <w:t xml:space="preserve">kaprusan” </w:t>
      </w:r>
      <w:r w:rsidRPr="009F2252">
        <w:rPr>
          <w:rFonts w:ascii="Times New Roman" w:eastAsia="Times New Roman" w:hAnsi="Times New Roman" w:cs="Times New Roman"/>
          <w:sz w:val="24"/>
          <w:szCs w:val="24"/>
          <w:lang w:val="id-ID"/>
        </w:rPr>
        <w:t>sebagai kata yang identik dengan ka-</w:t>
      </w:r>
      <w:r w:rsidRPr="009F2252">
        <w:rPr>
          <w:rFonts w:ascii="Times New Roman" w:eastAsia="Times New Roman" w:hAnsi="Times New Roman" w:cs="Times New Roman"/>
          <w:i/>
          <w:sz w:val="24"/>
          <w:szCs w:val="24"/>
          <w:lang w:val="id-ID"/>
        </w:rPr>
        <w:t>purusa-</w:t>
      </w:r>
      <w:r w:rsidRPr="009F2252">
        <w:rPr>
          <w:rFonts w:ascii="Times New Roman" w:eastAsia="Times New Roman" w:hAnsi="Times New Roman" w:cs="Times New Roman"/>
          <w:sz w:val="24"/>
          <w:szCs w:val="24"/>
          <w:lang w:val="id-ID"/>
        </w:rPr>
        <w:t xml:space="preserve">an. Masyarakat Hindu selanjutkan mengidentikkan pura yang memiliki ciri tersebut sebagai pura Kaprusan sebagai adaptasi konsep </w:t>
      </w:r>
      <w:r w:rsidRPr="009F2252">
        <w:rPr>
          <w:rFonts w:ascii="Times New Roman" w:eastAsia="Times New Roman" w:hAnsi="Times New Roman" w:cs="Times New Roman"/>
          <w:i/>
          <w:sz w:val="24"/>
          <w:szCs w:val="24"/>
          <w:lang w:val="id-ID"/>
        </w:rPr>
        <w:t>purusa</w:t>
      </w:r>
      <w:r w:rsidRPr="009F2252">
        <w:rPr>
          <w:rFonts w:ascii="Times New Roman" w:eastAsia="Times New Roman" w:hAnsi="Times New Roman" w:cs="Times New Roman"/>
          <w:sz w:val="24"/>
          <w:szCs w:val="24"/>
          <w:lang w:val="id-ID"/>
        </w:rPr>
        <w:t xml:space="preserve">. Pura Batu Bolong memiliki identitas yang berkaitan dengan adanya sebuah batu besar yang memiliki lobang besar yang diidentikkan dengan </w:t>
      </w:r>
      <w:r w:rsidRPr="009F2252">
        <w:rPr>
          <w:rFonts w:ascii="Times New Roman" w:eastAsia="Times New Roman" w:hAnsi="Times New Roman" w:cs="Times New Roman"/>
          <w:i/>
          <w:sz w:val="24"/>
          <w:szCs w:val="24"/>
          <w:lang w:val="id-ID"/>
        </w:rPr>
        <w:t xml:space="preserve">yoni </w:t>
      </w:r>
      <w:r w:rsidRPr="009F2252">
        <w:rPr>
          <w:rFonts w:ascii="Times New Roman" w:eastAsia="Times New Roman" w:hAnsi="Times New Roman" w:cs="Times New Roman"/>
          <w:sz w:val="24"/>
          <w:szCs w:val="24"/>
          <w:lang w:val="id-ID"/>
        </w:rPr>
        <w:t xml:space="preserve">(feminim). Ditinjau dari etimologinya, batu bolong memiliki arti menjadi batu yang memiliki lobang sehingga menjadi latar penamaan pura tersebut Batu Bolong yang dikaitkan dengan ajaran Samkhya sebagai adaptasi dari </w:t>
      </w:r>
      <w:r w:rsidRPr="009F2252">
        <w:rPr>
          <w:rFonts w:ascii="Times New Roman" w:eastAsia="Times New Roman" w:hAnsi="Times New Roman" w:cs="Times New Roman"/>
          <w:i/>
          <w:sz w:val="24"/>
          <w:szCs w:val="24"/>
          <w:lang w:val="id-ID"/>
        </w:rPr>
        <w:t>prakerti</w:t>
      </w:r>
      <w:r w:rsidRPr="009F2252">
        <w:rPr>
          <w:rFonts w:ascii="Times New Roman" w:eastAsia="Times New Roman" w:hAnsi="Times New Roman" w:cs="Times New Roman"/>
          <w:sz w:val="24"/>
          <w:szCs w:val="24"/>
          <w:lang w:val="id-ID"/>
        </w:rPr>
        <w:t>.</w:t>
      </w:r>
    </w:p>
    <w:p w14:paraId="30976F7B" w14:textId="051EE7EA" w:rsidR="009F2252" w:rsidRDefault="009F2252" w:rsidP="009F2252">
      <w:pPr>
        <w:spacing w:after="0" w:line="24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Kata kunci: </w:t>
      </w:r>
      <w:r w:rsidRPr="009F2252">
        <w:rPr>
          <w:rFonts w:ascii="Times New Roman" w:eastAsia="Times New Roman" w:hAnsi="Times New Roman" w:cs="Times New Roman"/>
          <w:i/>
          <w:sz w:val="24"/>
          <w:szCs w:val="24"/>
          <w:lang w:val="id-ID"/>
        </w:rPr>
        <w:t>dang kahyangan, purusa, prakerti</w:t>
      </w:r>
      <w:r w:rsidRPr="009F2252">
        <w:rPr>
          <w:rFonts w:ascii="Times New Roman" w:eastAsia="Times New Roman" w:hAnsi="Times New Roman" w:cs="Times New Roman"/>
          <w:sz w:val="24"/>
          <w:szCs w:val="24"/>
          <w:lang w:val="id-ID"/>
        </w:rPr>
        <w:t xml:space="preserve">, </w:t>
      </w:r>
      <w:r w:rsidRPr="00A273C2">
        <w:rPr>
          <w:rFonts w:ascii="Times New Roman" w:eastAsia="Times New Roman" w:hAnsi="Times New Roman" w:cs="Times New Roman"/>
          <w:i/>
          <w:sz w:val="24"/>
          <w:szCs w:val="24"/>
          <w:lang w:val="id-ID"/>
        </w:rPr>
        <w:t>kaprusan</w:t>
      </w:r>
      <w:r w:rsidRPr="009F2252">
        <w:rPr>
          <w:rFonts w:ascii="Times New Roman" w:eastAsia="Times New Roman" w:hAnsi="Times New Roman" w:cs="Times New Roman"/>
          <w:sz w:val="24"/>
          <w:szCs w:val="24"/>
          <w:lang w:val="id-ID"/>
        </w:rPr>
        <w:t xml:space="preserve">, </w:t>
      </w:r>
      <w:r w:rsidRPr="00A273C2">
        <w:rPr>
          <w:rFonts w:ascii="Times New Roman" w:eastAsia="Times New Roman" w:hAnsi="Times New Roman" w:cs="Times New Roman"/>
          <w:i/>
          <w:sz w:val="24"/>
          <w:szCs w:val="24"/>
          <w:lang w:val="id-ID"/>
        </w:rPr>
        <w:t>batu bolong</w:t>
      </w:r>
    </w:p>
    <w:p w14:paraId="0DB3BC73" w14:textId="77777777" w:rsidR="006F7170" w:rsidRDefault="006F7170" w:rsidP="009F2252">
      <w:pPr>
        <w:spacing w:after="0" w:line="240" w:lineRule="auto"/>
        <w:jc w:val="both"/>
        <w:rPr>
          <w:rFonts w:ascii="Times New Roman" w:eastAsia="Times New Roman" w:hAnsi="Times New Roman" w:cs="Times New Roman"/>
          <w:sz w:val="24"/>
          <w:szCs w:val="24"/>
          <w:lang w:val="id-ID"/>
        </w:rPr>
      </w:pPr>
    </w:p>
    <w:p w14:paraId="71872946" w14:textId="77777777" w:rsidR="00015344" w:rsidRPr="00015344" w:rsidRDefault="00015344" w:rsidP="006F7170">
      <w:pPr>
        <w:spacing w:after="0" w:line="240" w:lineRule="auto"/>
        <w:jc w:val="center"/>
        <w:rPr>
          <w:rFonts w:ascii="Times New Roman" w:eastAsia="Times New Roman" w:hAnsi="Times New Roman" w:cs="Times New Roman"/>
          <w:sz w:val="24"/>
          <w:szCs w:val="24"/>
          <w:lang w:val="id-ID"/>
        </w:rPr>
      </w:pPr>
      <w:r w:rsidRPr="006F7170">
        <w:rPr>
          <w:rFonts w:ascii="Times New Roman" w:eastAsia="Times New Roman" w:hAnsi="Times New Roman" w:cs="Times New Roman"/>
          <w:b/>
          <w:sz w:val="24"/>
          <w:szCs w:val="24"/>
          <w:lang w:val="id-ID"/>
        </w:rPr>
        <w:t>Abstract</w:t>
      </w:r>
    </w:p>
    <w:p w14:paraId="694757B1" w14:textId="0868DC24" w:rsidR="00015344" w:rsidRPr="00015344" w:rsidRDefault="00015344" w:rsidP="006F7170">
      <w:pPr>
        <w:spacing w:after="0" w:line="240" w:lineRule="auto"/>
        <w:ind w:firstLine="1080"/>
        <w:jc w:val="both"/>
        <w:rPr>
          <w:rFonts w:ascii="Times New Roman" w:eastAsia="Times New Roman" w:hAnsi="Times New Roman" w:cs="Times New Roman"/>
          <w:sz w:val="24"/>
          <w:szCs w:val="24"/>
          <w:lang w:val="id-ID"/>
        </w:rPr>
      </w:pPr>
      <w:r w:rsidRPr="00015344">
        <w:rPr>
          <w:rFonts w:ascii="Times New Roman" w:eastAsia="Times New Roman" w:hAnsi="Times New Roman" w:cs="Times New Roman"/>
          <w:sz w:val="24"/>
          <w:szCs w:val="24"/>
          <w:lang w:val="id-ID"/>
        </w:rPr>
        <w:t xml:space="preserve">This study aims to conduct a study of the adaptation of the </w:t>
      </w:r>
      <w:r w:rsidRPr="00C742F6">
        <w:rPr>
          <w:rFonts w:ascii="Times New Roman" w:eastAsia="Times New Roman" w:hAnsi="Times New Roman" w:cs="Times New Roman"/>
          <w:i/>
          <w:sz w:val="24"/>
          <w:szCs w:val="24"/>
          <w:lang w:val="id-ID"/>
        </w:rPr>
        <w:t>purusa-prakerti</w:t>
      </w:r>
      <w:r w:rsidRPr="00015344">
        <w:rPr>
          <w:rFonts w:ascii="Times New Roman" w:eastAsia="Times New Roman" w:hAnsi="Times New Roman" w:cs="Times New Roman"/>
          <w:sz w:val="24"/>
          <w:szCs w:val="24"/>
          <w:lang w:val="id-ID"/>
        </w:rPr>
        <w:t xml:space="preserve"> concept at the Pura Dang Kahyangan</w:t>
      </w:r>
      <w:r w:rsidR="00955819">
        <w:rPr>
          <w:rFonts w:ascii="Times New Roman" w:eastAsia="Times New Roman" w:hAnsi="Times New Roman" w:cs="Times New Roman"/>
          <w:sz w:val="24"/>
          <w:szCs w:val="24"/>
          <w:lang w:val="id-ID"/>
        </w:rPr>
        <w:t>, namely</w:t>
      </w:r>
      <w:r w:rsidRPr="00015344">
        <w:rPr>
          <w:rFonts w:ascii="Times New Roman" w:eastAsia="Times New Roman" w:hAnsi="Times New Roman" w:cs="Times New Roman"/>
          <w:sz w:val="24"/>
          <w:szCs w:val="24"/>
          <w:lang w:val="id-ID"/>
        </w:rPr>
        <w:t xml:space="preserve"> Kaprusan and Batu Bolong in Batu Layar District, West Lombok Regency. This study was designed as a qualitative descriptive study in order to describe the concept of </w:t>
      </w:r>
      <w:r w:rsidRPr="00955819">
        <w:rPr>
          <w:rFonts w:ascii="Times New Roman" w:eastAsia="Times New Roman" w:hAnsi="Times New Roman" w:cs="Times New Roman"/>
          <w:i/>
          <w:sz w:val="24"/>
          <w:szCs w:val="24"/>
          <w:lang w:val="id-ID"/>
        </w:rPr>
        <w:t>purusa-prakerti</w:t>
      </w:r>
      <w:r w:rsidRPr="00015344">
        <w:rPr>
          <w:rFonts w:ascii="Times New Roman" w:eastAsia="Times New Roman" w:hAnsi="Times New Roman" w:cs="Times New Roman"/>
          <w:sz w:val="24"/>
          <w:szCs w:val="24"/>
          <w:lang w:val="id-ID"/>
        </w:rPr>
        <w:t xml:space="preserve"> adapted in Hindu religious </w:t>
      </w:r>
      <w:r w:rsidR="00955819">
        <w:rPr>
          <w:rFonts w:ascii="Times New Roman" w:eastAsia="Times New Roman" w:hAnsi="Times New Roman" w:cs="Times New Roman"/>
          <w:sz w:val="24"/>
          <w:szCs w:val="24"/>
          <w:lang w:val="id-ID"/>
        </w:rPr>
        <w:t>temple</w:t>
      </w:r>
      <w:r w:rsidRPr="00015344">
        <w:rPr>
          <w:rFonts w:ascii="Times New Roman" w:eastAsia="Times New Roman" w:hAnsi="Times New Roman" w:cs="Times New Roman"/>
          <w:sz w:val="24"/>
          <w:szCs w:val="24"/>
          <w:lang w:val="id-ID"/>
        </w:rPr>
        <w:t xml:space="preserve"> at Kaprusan and Batu Bolong. Data were collected through observation, interviews and document analysis. This study found that Dang Hyang Nirartha's journey in Lombok built a number of temples as a place to do </w:t>
      </w:r>
      <w:r w:rsidRPr="00955819">
        <w:rPr>
          <w:rFonts w:ascii="Times New Roman" w:eastAsia="Times New Roman" w:hAnsi="Times New Roman" w:cs="Times New Roman"/>
          <w:i/>
          <w:sz w:val="24"/>
          <w:szCs w:val="24"/>
          <w:lang w:val="id-ID"/>
        </w:rPr>
        <w:t>yoga</w:t>
      </w:r>
      <w:r w:rsidRPr="00015344">
        <w:rPr>
          <w:rFonts w:ascii="Times New Roman" w:eastAsia="Times New Roman" w:hAnsi="Times New Roman" w:cs="Times New Roman"/>
          <w:sz w:val="24"/>
          <w:szCs w:val="24"/>
          <w:lang w:val="id-ID"/>
        </w:rPr>
        <w:t xml:space="preserve"> which is still used as a place to carry out Hindu religious activities. Kaprusan Temple and Batu Bolong Temple are two temples where </w:t>
      </w:r>
      <w:r w:rsidRPr="00955819">
        <w:rPr>
          <w:rFonts w:ascii="Times New Roman" w:eastAsia="Times New Roman" w:hAnsi="Times New Roman" w:cs="Times New Roman"/>
          <w:i/>
          <w:sz w:val="24"/>
          <w:szCs w:val="24"/>
          <w:lang w:val="id-ID"/>
        </w:rPr>
        <w:t>yoga</w:t>
      </w:r>
      <w:r w:rsidRPr="00015344">
        <w:rPr>
          <w:rFonts w:ascii="Times New Roman" w:eastAsia="Times New Roman" w:hAnsi="Times New Roman" w:cs="Times New Roman"/>
          <w:sz w:val="24"/>
          <w:szCs w:val="24"/>
          <w:lang w:val="id-ID"/>
        </w:rPr>
        <w:t xml:space="preserve"> practice has a special identity, namely adaptation to the </w:t>
      </w:r>
      <w:r w:rsidRPr="00955819">
        <w:rPr>
          <w:rFonts w:ascii="Times New Roman" w:eastAsia="Times New Roman" w:hAnsi="Times New Roman" w:cs="Times New Roman"/>
          <w:i/>
          <w:sz w:val="24"/>
          <w:szCs w:val="24"/>
          <w:lang w:val="id-ID"/>
        </w:rPr>
        <w:t>purusa-prakerti</w:t>
      </w:r>
      <w:r w:rsidRPr="00015344">
        <w:rPr>
          <w:rFonts w:ascii="Times New Roman" w:eastAsia="Times New Roman" w:hAnsi="Times New Roman" w:cs="Times New Roman"/>
          <w:sz w:val="24"/>
          <w:szCs w:val="24"/>
          <w:lang w:val="id-ID"/>
        </w:rPr>
        <w:t xml:space="preserve"> concept taught in the </w:t>
      </w:r>
      <w:r w:rsidR="00955819" w:rsidRPr="00955819">
        <w:rPr>
          <w:rFonts w:ascii="Times New Roman" w:eastAsia="Times New Roman" w:hAnsi="Times New Roman" w:cs="Times New Roman"/>
          <w:i/>
          <w:sz w:val="24"/>
          <w:szCs w:val="24"/>
          <w:lang w:val="id-ID"/>
        </w:rPr>
        <w:t>samkhya darsana</w:t>
      </w:r>
      <w:r w:rsidR="00955819" w:rsidRPr="00015344">
        <w:rPr>
          <w:rFonts w:ascii="Times New Roman" w:eastAsia="Times New Roman" w:hAnsi="Times New Roman" w:cs="Times New Roman"/>
          <w:sz w:val="24"/>
          <w:szCs w:val="24"/>
          <w:lang w:val="id-ID"/>
        </w:rPr>
        <w:t xml:space="preserve"> </w:t>
      </w:r>
      <w:r w:rsidRPr="00015344">
        <w:rPr>
          <w:rFonts w:ascii="Times New Roman" w:eastAsia="Times New Roman" w:hAnsi="Times New Roman" w:cs="Times New Roman"/>
          <w:sz w:val="24"/>
          <w:szCs w:val="24"/>
          <w:lang w:val="id-ID"/>
        </w:rPr>
        <w:t xml:space="preserve">system. The Kaprusan temple is cosmologically related to the presence of a burst of sea water hitting the walls of the rock cave which is termed </w:t>
      </w:r>
      <w:r w:rsidR="00955819" w:rsidRPr="00955819">
        <w:rPr>
          <w:rFonts w:ascii="Times New Roman" w:eastAsia="Times New Roman" w:hAnsi="Times New Roman" w:cs="Times New Roman"/>
          <w:i/>
          <w:sz w:val="24"/>
          <w:szCs w:val="24"/>
          <w:lang w:val="id-ID"/>
        </w:rPr>
        <w:t>k</w:t>
      </w:r>
      <w:r w:rsidRPr="00955819">
        <w:rPr>
          <w:rFonts w:ascii="Times New Roman" w:eastAsia="Times New Roman" w:hAnsi="Times New Roman" w:cs="Times New Roman"/>
          <w:i/>
          <w:sz w:val="24"/>
          <w:szCs w:val="24"/>
          <w:lang w:val="id-ID"/>
        </w:rPr>
        <w:t>aprusan</w:t>
      </w:r>
      <w:r w:rsidRPr="00015344">
        <w:rPr>
          <w:rFonts w:ascii="Times New Roman" w:eastAsia="Times New Roman" w:hAnsi="Times New Roman" w:cs="Times New Roman"/>
          <w:sz w:val="24"/>
          <w:szCs w:val="24"/>
          <w:lang w:val="id-ID"/>
        </w:rPr>
        <w:t xml:space="preserve"> as a representation of the </w:t>
      </w:r>
      <w:r w:rsidRPr="00955819">
        <w:rPr>
          <w:rFonts w:ascii="Times New Roman" w:eastAsia="Times New Roman" w:hAnsi="Times New Roman" w:cs="Times New Roman"/>
          <w:i/>
          <w:sz w:val="24"/>
          <w:szCs w:val="24"/>
          <w:lang w:val="id-ID"/>
        </w:rPr>
        <w:t>phallus</w:t>
      </w:r>
      <w:r w:rsidRPr="00015344">
        <w:rPr>
          <w:rFonts w:ascii="Times New Roman" w:eastAsia="Times New Roman" w:hAnsi="Times New Roman" w:cs="Times New Roman"/>
          <w:sz w:val="24"/>
          <w:szCs w:val="24"/>
          <w:lang w:val="id-ID"/>
        </w:rPr>
        <w:t xml:space="preserve"> (masculine). The phonological dimension gives the meaning of "</w:t>
      </w:r>
      <w:r w:rsidRPr="00955819">
        <w:rPr>
          <w:rFonts w:ascii="Times New Roman" w:eastAsia="Times New Roman" w:hAnsi="Times New Roman" w:cs="Times New Roman"/>
          <w:i/>
          <w:sz w:val="24"/>
          <w:szCs w:val="24"/>
          <w:lang w:val="id-ID"/>
        </w:rPr>
        <w:t>kaprusan</w:t>
      </w:r>
      <w:r w:rsidRPr="00015344">
        <w:rPr>
          <w:rFonts w:ascii="Times New Roman" w:eastAsia="Times New Roman" w:hAnsi="Times New Roman" w:cs="Times New Roman"/>
          <w:sz w:val="24"/>
          <w:szCs w:val="24"/>
          <w:lang w:val="id-ID"/>
        </w:rPr>
        <w:t xml:space="preserve">" as a word that is identical to </w:t>
      </w:r>
      <w:r w:rsidRPr="00955819">
        <w:rPr>
          <w:rFonts w:ascii="Times New Roman" w:eastAsia="Times New Roman" w:hAnsi="Times New Roman" w:cs="Times New Roman"/>
          <w:i/>
          <w:sz w:val="24"/>
          <w:szCs w:val="24"/>
          <w:lang w:val="id-ID"/>
        </w:rPr>
        <w:t>ka</w:t>
      </w:r>
      <w:r w:rsidRPr="00015344">
        <w:rPr>
          <w:rFonts w:ascii="Times New Roman" w:eastAsia="Times New Roman" w:hAnsi="Times New Roman" w:cs="Times New Roman"/>
          <w:sz w:val="24"/>
          <w:szCs w:val="24"/>
          <w:lang w:val="id-ID"/>
        </w:rPr>
        <w:t>-</w:t>
      </w:r>
      <w:r w:rsidRPr="00955819">
        <w:rPr>
          <w:rFonts w:ascii="Times New Roman" w:eastAsia="Times New Roman" w:hAnsi="Times New Roman" w:cs="Times New Roman"/>
          <w:i/>
          <w:sz w:val="24"/>
          <w:szCs w:val="24"/>
          <w:lang w:val="id-ID"/>
        </w:rPr>
        <w:t>purusa</w:t>
      </w:r>
      <w:r w:rsidR="00955819">
        <w:rPr>
          <w:rFonts w:ascii="Times New Roman" w:eastAsia="Times New Roman" w:hAnsi="Times New Roman" w:cs="Times New Roman"/>
          <w:i/>
          <w:sz w:val="24"/>
          <w:szCs w:val="24"/>
          <w:lang w:val="id-ID"/>
        </w:rPr>
        <w:t>-an</w:t>
      </w:r>
      <w:r w:rsidRPr="00015344">
        <w:rPr>
          <w:rFonts w:ascii="Times New Roman" w:eastAsia="Times New Roman" w:hAnsi="Times New Roman" w:cs="Times New Roman"/>
          <w:sz w:val="24"/>
          <w:szCs w:val="24"/>
          <w:lang w:val="id-ID"/>
        </w:rPr>
        <w:t xml:space="preserve">. The Hindu community continues to identify the temple that has these characteristics as the </w:t>
      </w:r>
      <w:r w:rsidR="00955819">
        <w:rPr>
          <w:rFonts w:ascii="Times New Roman" w:eastAsia="Times New Roman" w:hAnsi="Times New Roman" w:cs="Times New Roman"/>
          <w:sz w:val="24"/>
          <w:szCs w:val="24"/>
          <w:lang w:val="id-ID"/>
        </w:rPr>
        <w:t>“</w:t>
      </w:r>
      <w:r w:rsidRPr="00015344">
        <w:rPr>
          <w:rFonts w:ascii="Times New Roman" w:eastAsia="Times New Roman" w:hAnsi="Times New Roman" w:cs="Times New Roman"/>
          <w:sz w:val="24"/>
          <w:szCs w:val="24"/>
          <w:lang w:val="id-ID"/>
        </w:rPr>
        <w:t>Kaprusan</w:t>
      </w:r>
      <w:r w:rsidR="00955819">
        <w:rPr>
          <w:rFonts w:ascii="Times New Roman" w:eastAsia="Times New Roman" w:hAnsi="Times New Roman" w:cs="Times New Roman"/>
          <w:sz w:val="24"/>
          <w:szCs w:val="24"/>
          <w:lang w:val="id-ID"/>
        </w:rPr>
        <w:t>”</w:t>
      </w:r>
      <w:r w:rsidRPr="00015344">
        <w:rPr>
          <w:rFonts w:ascii="Times New Roman" w:eastAsia="Times New Roman" w:hAnsi="Times New Roman" w:cs="Times New Roman"/>
          <w:sz w:val="24"/>
          <w:szCs w:val="24"/>
          <w:lang w:val="id-ID"/>
        </w:rPr>
        <w:t xml:space="preserve"> temple as an adaptation of the </w:t>
      </w:r>
      <w:r w:rsidR="00955819" w:rsidRPr="00955819">
        <w:rPr>
          <w:rFonts w:ascii="Times New Roman" w:eastAsia="Times New Roman" w:hAnsi="Times New Roman" w:cs="Times New Roman"/>
          <w:i/>
          <w:sz w:val="24"/>
          <w:szCs w:val="24"/>
          <w:lang w:val="id-ID"/>
        </w:rPr>
        <w:t>Purusa</w:t>
      </w:r>
      <w:r w:rsidR="00955819" w:rsidRPr="00015344">
        <w:rPr>
          <w:rFonts w:ascii="Times New Roman" w:eastAsia="Times New Roman" w:hAnsi="Times New Roman" w:cs="Times New Roman"/>
          <w:sz w:val="24"/>
          <w:szCs w:val="24"/>
          <w:lang w:val="id-ID"/>
        </w:rPr>
        <w:t xml:space="preserve"> </w:t>
      </w:r>
      <w:r w:rsidRPr="00015344">
        <w:rPr>
          <w:rFonts w:ascii="Times New Roman" w:eastAsia="Times New Roman" w:hAnsi="Times New Roman" w:cs="Times New Roman"/>
          <w:sz w:val="24"/>
          <w:szCs w:val="24"/>
          <w:lang w:val="id-ID"/>
        </w:rPr>
        <w:t xml:space="preserve">concept. Batu </w:t>
      </w:r>
      <w:r w:rsidRPr="00015344">
        <w:rPr>
          <w:rFonts w:ascii="Times New Roman" w:eastAsia="Times New Roman" w:hAnsi="Times New Roman" w:cs="Times New Roman"/>
          <w:sz w:val="24"/>
          <w:szCs w:val="24"/>
          <w:lang w:val="id-ID"/>
        </w:rPr>
        <w:lastRenderedPageBreak/>
        <w:t xml:space="preserve">Bolong Temple has an identity related to the presence of a large stone that has a large hole which is identified with </w:t>
      </w:r>
      <w:r w:rsidRPr="00955819">
        <w:rPr>
          <w:rFonts w:ascii="Times New Roman" w:eastAsia="Times New Roman" w:hAnsi="Times New Roman" w:cs="Times New Roman"/>
          <w:i/>
          <w:sz w:val="24"/>
          <w:szCs w:val="24"/>
          <w:lang w:val="id-ID"/>
        </w:rPr>
        <w:t>yoni</w:t>
      </w:r>
      <w:r w:rsidRPr="00015344">
        <w:rPr>
          <w:rFonts w:ascii="Times New Roman" w:eastAsia="Times New Roman" w:hAnsi="Times New Roman" w:cs="Times New Roman"/>
          <w:sz w:val="24"/>
          <w:szCs w:val="24"/>
          <w:lang w:val="id-ID"/>
        </w:rPr>
        <w:t xml:space="preserve"> (feminine). Judging from the etymology, batu bolong has the meaning of a </w:t>
      </w:r>
      <w:r w:rsidR="00955819">
        <w:rPr>
          <w:rFonts w:ascii="Times New Roman" w:eastAsia="Times New Roman" w:hAnsi="Times New Roman" w:cs="Times New Roman"/>
          <w:sz w:val="24"/>
          <w:szCs w:val="24"/>
          <w:lang w:val="id-ID"/>
        </w:rPr>
        <w:t xml:space="preserve">big </w:t>
      </w:r>
      <w:r w:rsidRPr="00015344">
        <w:rPr>
          <w:rFonts w:ascii="Times New Roman" w:eastAsia="Times New Roman" w:hAnsi="Times New Roman" w:cs="Times New Roman"/>
          <w:sz w:val="24"/>
          <w:szCs w:val="24"/>
          <w:lang w:val="id-ID"/>
        </w:rPr>
        <w:t xml:space="preserve">stone that has a hole so that it becomes the background for naming the </w:t>
      </w:r>
      <w:r w:rsidR="00955819">
        <w:rPr>
          <w:rFonts w:ascii="Times New Roman" w:eastAsia="Times New Roman" w:hAnsi="Times New Roman" w:cs="Times New Roman"/>
          <w:sz w:val="24"/>
          <w:szCs w:val="24"/>
          <w:lang w:val="id-ID"/>
        </w:rPr>
        <w:t>“</w:t>
      </w:r>
      <w:r w:rsidRPr="00015344">
        <w:rPr>
          <w:rFonts w:ascii="Times New Roman" w:eastAsia="Times New Roman" w:hAnsi="Times New Roman" w:cs="Times New Roman"/>
          <w:sz w:val="24"/>
          <w:szCs w:val="24"/>
          <w:lang w:val="id-ID"/>
        </w:rPr>
        <w:t>Batu Bolong</w:t>
      </w:r>
      <w:r w:rsidR="00955819">
        <w:rPr>
          <w:rFonts w:ascii="Times New Roman" w:eastAsia="Times New Roman" w:hAnsi="Times New Roman" w:cs="Times New Roman"/>
          <w:sz w:val="24"/>
          <w:szCs w:val="24"/>
          <w:lang w:val="id-ID"/>
        </w:rPr>
        <w:t>”</w:t>
      </w:r>
      <w:r w:rsidRPr="00015344">
        <w:rPr>
          <w:rFonts w:ascii="Times New Roman" w:eastAsia="Times New Roman" w:hAnsi="Times New Roman" w:cs="Times New Roman"/>
          <w:sz w:val="24"/>
          <w:szCs w:val="24"/>
          <w:lang w:val="id-ID"/>
        </w:rPr>
        <w:t xml:space="preserve"> </w:t>
      </w:r>
      <w:r w:rsidR="00955819" w:rsidRPr="00015344">
        <w:rPr>
          <w:rFonts w:ascii="Times New Roman" w:eastAsia="Times New Roman" w:hAnsi="Times New Roman" w:cs="Times New Roman"/>
          <w:sz w:val="24"/>
          <w:szCs w:val="24"/>
          <w:lang w:val="id-ID"/>
        </w:rPr>
        <w:t xml:space="preserve">temple </w:t>
      </w:r>
      <w:r w:rsidRPr="00015344">
        <w:rPr>
          <w:rFonts w:ascii="Times New Roman" w:eastAsia="Times New Roman" w:hAnsi="Times New Roman" w:cs="Times New Roman"/>
          <w:sz w:val="24"/>
          <w:szCs w:val="24"/>
          <w:lang w:val="id-ID"/>
        </w:rPr>
        <w:t xml:space="preserve">which is associated with </w:t>
      </w:r>
      <w:r w:rsidRPr="00955819">
        <w:rPr>
          <w:rFonts w:ascii="Times New Roman" w:eastAsia="Times New Roman" w:hAnsi="Times New Roman" w:cs="Times New Roman"/>
          <w:i/>
          <w:sz w:val="24"/>
          <w:szCs w:val="24"/>
          <w:lang w:val="id-ID"/>
        </w:rPr>
        <w:t>Samkhya</w:t>
      </w:r>
      <w:r w:rsidRPr="00015344">
        <w:rPr>
          <w:rFonts w:ascii="Times New Roman" w:eastAsia="Times New Roman" w:hAnsi="Times New Roman" w:cs="Times New Roman"/>
          <w:sz w:val="24"/>
          <w:szCs w:val="24"/>
          <w:lang w:val="id-ID"/>
        </w:rPr>
        <w:t xml:space="preserve"> teachings as an adaptation of </w:t>
      </w:r>
      <w:r w:rsidRPr="00955819">
        <w:rPr>
          <w:rFonts w:ascii="Times New Roman" w:eastAsia="Times New Roman" w:hAnsi="Times New Roman" w:cs="Times New Roman"/>
          <w:i/>
          <w:sz w:val="24"/>
          <w:szCs w:val="24"/>
          <w:lang w:val="id-ID"/>
        </w:rPr>
        <w:t>prakerti</w:t>
      </w:r>
      <w:r w:rsidRPr="00015344">
        <w:rPr>
          <w:rFonts w:ascii="Times New Roman" w:eastAsia="Times New Roman" w:hAnsi="Times New Roman" w:cs="Times New Roman"/>
          <w:sz w:val="24"/>
          <w:szCs w:val="24"/>
          <w:lang w:val="id-ID"/>
        </w:rPr>
        <w:t>.</w:t>
      </w:r>
    </w:p>
    <w:p w14:paraId="3C9C9408" w14:textId="2184CCD4" w:rsidR="009F2252" w:rsidRPr="00955819" w:rsidRDefault="00015344" w:rsidP="008E2262">
      <w:pPr>
        <w:spacing w:after="0" w:line="240" w:lineRule="auto"/>
        <w:jc w:val="both"/>
        <w:rPr>
          <w:rFonts w:ascii="Times New Roman" w:eastAsia="Times New Roman" w:hAnsi="Times New Roman" w:cs="Times New Roman"/>
          <w:i/>
          <w:sz w:val="24"/>
          <w:szCs w:val="24"/>
          <w:lang w:val="id-ID"/>
        </w:rPr>
      </w:pPr>
      <w:r w:rsidRPr="00015344">
        <w:rPr>
          <w:rFonts w:ascii="Times New Roman" w:eastAsia="Times New Roman" w:hAnsi="Times New Roman" w:cs="Times New Roman"/>
          <w:sz w:val="24"/>
          <w:szCs w:val="24"/>
          <w:lang w:val="id-ID"/>
        </w:rPr>
        <w:t xml:space="preserve">Keywords: </w:t>
      </w:r>
      <w:r w:rsidRPr="00955819">
        <w:rPr>
          <w:rFonts w:ascii="Times New Roman" w:eastAsia="Times New Roman" w:hAnsi="Times New Roman" w:cs="Times New Roman"/>
          <w:i/>
          <w:sz w:val="24"/>
          <w:szCs w:val="24"/>
          <w:lang w:val="id-ID"/>
        </w:rPr>
        <w:t>dang kahyangan, purusa, prakerti, kaprusan, batu bolong</w:t>
      </w:r>
      <w:r w:rsidR="008E2262" w:rsidRPr="00955819">
        <w:rPr>
          <w:rFonts w:ascii="Times New Roman" w:eastAsia="Times New Roman" w:hAnsi="Times New Roman" w:cs="Times New Roman"/>
          <w:i/>
          <w:sz w:val="24"/>
          <w:szCs w:val="24"/>
          <w:lang w:val="id-ID"/>
        </w:rPr>
        <w:t>.</w:t>
      </w:r>
    </w:p>
    <w:p w14:paraId="7EB2AC64" w14:textId="77777777" w:rsidR="008E2262" w:rsidRPr="009F2252" w:rsidRDefault="008E2262" w:rsidP="008E2262">
      <w:pPr>
        <w:spacing w:after="0" w:line="240" w:lineRule="auto"/>
        <w:jc w:val="both"/>
        <w:rPr>
          <w:rFonts w:ascii="Times New Roman" w:eastAsia="Times New Roman" w:hAnsi="Times New Roman" w:cs="Times New Roman"/>
          <w:sz w:val="24"/>
          <w:szCs w:val="24"/>
          <w:lang w:val="id-ID"/>
        </w:rPr>
      </w:pPr>
    </w:p>
    <w:p w14:paraId="5DE7C248" w14:textId="77777777" w:rsidR="009F2252" w:rsidRPr="009F2252" w:rsidRDefault="009F2252" w:rsidP="009F2252">
      <w:pPr>
        <w:numPr>
          <w:ilvl w:val="0"/>
          <w:numId w:val="11"/>
        </w:numPr>
        <w:spacing w:after="0" w:line="360" w:lineRule="auto"/>
        <w:ind w:left="270" w:hanging="270"/>
        <w:jc w:val="both"/>
        <w:rPr>
          <w:rFonts w:ascii="Times New Roman" w:eastAsia="Times New Roman" w:hAnsi="Times New Roman" w:cs="Times New Roman"/>
          <w:b/>
          <w:sz w:val="24"/>
          <w:szCs w:val="24"/>
          <w:lang w:val="id-ID"/>
        </w:rPr>
      </w:pPr>
      <w:r w:rsidRPr="009F2252">
        <w:rPr>
          <w:rFonts w:ascii="Times New Roman" w:eastAsia="Times New Roman" w:hAnsi="Times New Roman" w:cs="Times New Roman"/>
          <w:b/>
          <w:sz w:val="24"/>
          <w:szCs w:val="24"/>
          <w:lang w:val="id-ID"/>
        </w:rPr>
        <w:t>Pendahuluan</w:t>
      </w:r>
    </w:p>
    <w:p w14:paraId="1F153A05"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Praktik religiusitas masyarakat Hindu dengan menggunakan simbol-simbol sebagai media untuk menghayati ajaran agama Hindu mengimplikasikan adanya bentuk-bentuk ekspresif sebagai pencurahan rasa </w:t>
      </w:r>
      <w:r w:rsidRPr="009F2252">
        <w:rPr>
          <w:rFonts w:ascii="Times New Roman" w:eastAsia="Times New Roman" w:hAnsi="Times New Roman" w:cs="Times New Roman"/>
          <w:i/>
          <w:sz w:val="24"/>
          <w:szCs w:val="24"/>
          <w:lang w:val="id-ID"/>
        </w:rPr>
        <w:t xml:space="preserve">bhakti </w:t>
      </w:r>
      <w:r w:rsidRPr="009F2252">
        <w:rPr>
          <w:rFonts w:ascii="Times New Roman" w:eastAsia="Times New Roman" w:hAnsi="Times New Roman" w:cs="Times New Roman"/>
          <w:sz w:val="24"/>
          <w:szCs w:val="24"/>
          <w:lang w:val="id-ID"/>
        </w:rPr>
        <w:t>kehadapan Ida Sang Hyang Widhi Wasa sebagai kekuatan Adikodrati. Media simbolik tersebut sangat dikondisik</w:t>
      </w:r>
      <w:bookmarkStart w:id="0" w:name="_GoBack"/>
      <w:bookmarkEnd w:id="0"/>
      <w:r w:rsidRPr="009F2252">
        <w:rPr>
          <w:rFonts w:ascii="Times New Roman" w:eastAsia="Times New Roman" w:hAnsi="Times New Roman" w:cs="Times New Roman"/>
          <w:sz w:val="24"/>
          <w:szCs w:val="24"/>
          <w:lang w:val="id-ID"/>
        </w:rPr>
        <w:t xml:space="preserve">an oleh dimensi kultural sehingga menciptakan suasana </w:t>
      </w:r>
      <w:r w:rsidRPr="009F2252">
        <w:rPr>
          <w:rFonts w:ascii="Times New Roman" w:eastAsia="Times New Roman" w:hAnsi="Times New Roman" w:cs="Times New Roman"/>
          <w:i/>
          <w:sz w:val="24"/>
          <w:szCs w:val="24"/>
          <w:lang w:val="id-ID"/>
        </w:rPr>
        <w:t xml:space="preserve">bhakti </w:t>
      </w:r>
      <w:r w:rsidRPr="009F2252">
        <w:rPr>
          <w:rFonts w:ascii="Times New Roman" w:eastAsia="Times New Roman" w:hAnsi="Times New Roman" w:cs="Times New Roman"/>
          <w:sz w:val="24"/>
          <w:szCs w:val="24"/>
          <w:lang w:val="id-ID"/>
        </w:rPr>
        <w:t xml:space="preserve">sangat erat kaitannya dengan tata cara menghayati simbol-simbol yang melibatkan rasa dan karsa. Merujuk pada Artadi (2009:25-27) rasa dan karsa merupakan inti dari dimensi kultural. Rasa merupakan alam imajinasi yang melahirkan inspirasi dan rasa ini dilahirkan karena adanya roh atau spirit. Karsa merupakan kehendak yang dalam diri manusia senantiasa aktif yang memproduksi aktivitas pikiran dan fisik dalam rangka memudahkan perjalanan dalam kehidupannya. </w:t>
      </w:r>
    </w:p>
    <w:p w14:paraId="0C5FA0F2"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Rasa dan karsa yang menjadi landasan dalam berkreativitas menjadikan generator dalam menciptakan simbol-simbol yang digunakan sebagai media dalam kehidupannya sehingga manusia akan lebih memiliki daya dalam menjalanikehidupannya. Simbol-simbol kultural ini juga berkaitan erat dengan cara-cara masyarakat Hindu dalam menghayati ajaran agamanya sehingga dalam pelaksanaan agama cenderung lebih ekspresif. Dinemsi simbolik ini ditautkan dengan aspek-aspek yang berdimensi transenden yang tidak bisa dijangkau oleh oleh akal pikiran manusia, seperti aspek kekuatan Adikodrati yang menjadi pencipta alam semesta beserta isinya. Simbol menjadi media untuk mendekakan umat Hindu dengan kekuatan Adikodrati dengan sejumlah identitas yang diberikan, baik yang diberikan identitas dalam kitab suci maupun berbasis teologi lokal. Rasa dan karsa juga menjadikan pondasi dalam menciptakan simbol-simbol imanen untuk kekuatan Adikodrati yang berdimensi transenden. Bersamaan dengan itu umat Hindu juga membuat simbol-simbol yang digunakan sebagai penghayatan terhadap kondis Beliau yang sudah di-imenensi-kan sebagai media memuja keberadaan Beliau. </w:t>
      </w:r>
      <w:r w:rsidRPr="009F2252">
        <w:rPr>
          <w:rFonts w:ascii="Times New Roman" w:eastAsia="Times New Roman" w:hAnsi="Times New Roman" w:cs="Times New Roman"/>
          <w:sz w:val="24"/>
          <w:szCs w:val="24"/>
          <w:lang w:val="en-AU"/>
        </w:rPr>
        <w:t xml:space="preserve">Simbol yang digunakan sebagai media untuk mengimplementasikan ajaran agama dan sekaligus menghayati kebesaran </w:t>
      </w:r>
      <w:r w:rsidRPr="009F2252">
        <w:rPr>
          <w:rFonts w:ascii="Times New Roman" w:eastAsia="Times New Roman" w:hAnsi="Times New Roman" w:cs="Times New Roman"/>
          <w:sz w:val="24"/>
          <w:szCs w:val="24"/>
          <w:lang w:val="id-ID"/>
        </w:rPr>
        <w:t xml:space="preserve">kekuatan Adikodrati yang beridentitas </w:t>
      </w:r>
      <w:r w:rsidRPr="009F2252">
        <w:rPr>
          <w:rFonts w:ascii="Times New Roman" w:eastAsia="Times New Roman" w:hAnsi="Times New Roman" w:cs="Times New Roman"/>
          <w:sz w:val="24"/>
          <w:szCs w:val="24"/>
          <w:lang w:val="en-AU"/>
        </w:rPr>
        <w:t>Ida Sang Hyang Widhi Wasa (Tuhan Yang Maha Esa) menggunakan tempat suci</w:t>
      </w:r>
      <w:r w:rsidRPr="009F2252">
        <w:rPr>
          <w:rFonts w:ascii="Times New Roman" w:eastAsia="Times New Roman" w:hAnsi="Times New Roman" w:cs="Times New Roman"/>
          <w:sz w:val="24"/>
          <w:szCs w:val="24"/>
          <w:lang w:val="id-ID"/>
        </w:rPr>
        <w:t xml:space="preserve">. </w:t>
      </w:r>
      <w:r w:rsidRPr="009F2252">
        <w:rPr>
          <w:rFonts w:ascii="Times New Roman" w:eastAsia="Times New Roman" w:hAnsi="Times New Roman" w:cs="Times New Roman"/>
          <w:sz w:val="24"/>
          <w:szCs w:val="24"/>
          <w:lang w:val="id-ID"/>
        </w:rPr>
        <w:lastRenderedPageBreak/>
        <w:t>Masyarakat Hindu di Bali dan juga di Lombokmmenggunakan simbol</w:t>
      </w:r>
      <w:r w:rsidRPr="009F2252">
        <w:rPr>
          <w:rFonts w:ascii="Times New Roman" w:eastAsia="Times New Roman" w:hAnsi="Times New Roman" w:cs="Times New Roman"/>
          <w:sz w:val="24"/>
          <w:szCs w:val="24"/>
          <w:lang w:val="en-AU"/>
        </w:rPr>
        <w:t xml:space="preserve"> berupa pura</w:t>
      </w:r>
      <w:r w:rsidRPr="009F2252">
        <w:rPr>
          <w:rFonts w:ascii="Times New Roman" w:eastAsia="Times New Roman" w:hAnsi="Times New Roman" w:cs="Times New Roman"/>
          <w:sz w:val="24"/>
          <w:szCs w:val="24"/>
          <w:lang w:val="id-ID"/>
        </w:rPr>
        <w:t xml:space="preserve"> sebagai tempat untuk menghayati keberadaan Beliau</w:t>
      </w:r>
      <w:r w:rsidRPr="009F2252">
        <w:rPr>
          <w:rFonts w:ascii="Times New Roman" w:eastAsia="Times New Roman" w:hAnsi="Times New Roman" w:cs="Times New Roman"/>
          <w:sz w:val="24"/>
          <w:szCs w:val="24"/>
          <w:lang w:val="en-AU"/>
        </w:rPr>
        <w:t xml:space="preserve">. </w:t>
      </w:r>
    </w:p>
    <w:p w14:paraId="4BAE1032"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en-AU"/>
        </w:rPr>
        <w:t>Pura yang digunakan sebagai media untuk melaksanakan ajaran agama Hindu sudah ada sejak masa kesejarahan yang dibawa oleh orang-orang Bali yang dat</w:t>
      </w:r>
      <w:r w:rsidRPr="009F2252">
        <w:rPr>
          <w:rFonts w:ascii="Times New Roman" w:eastAsia="Times New Roman" w:hAnsi="Times New Roman" w:cs="Times New Roman"/>
          <w:sz w:val="24"/>
          <w:szCs w:val="24"/>
          <w:lang w:val="id-ID"/>
        </w:rPr>
        <w:t>a</w:t>
      </w:r>
      <w:r w:rsidRPr="009F2252">
        <w:rPr>
          <w:rFonts w:ascii="Times New Roman" w:eastAsia="Times New Roman" w:hAnsi="Times New Roman" w:cs="Times New Roman"/>
          <w:sz w:val="24"/>
          <w:szCs w:val="24"/>
          <w:lang w:val="en-AU"/>
        </w:rPr>
        <w:t xml:space="preserve">ng ke Lombok pada masa Kerajaan Bali Kuno. Perjalanan orang-orang Bali ke Lombok pada masa itu dipimpin oleh orang suci yang dikenal dengan Dang Hyang Nirartha, yaitu seorang tokoh agama Hindu pada masa keemasan Kerajaan Gelgel. Beliau datang ke Lombok disertai oleh sejumlah pengikutnya dalam rangka untuk mengajarkan ajaran agama Hindu dan juga termasuk membangun beberapa pura yang digunakan sebagai tempat untuk melaksanakan kegiatan-kegiatan agama Hindu. </w:t>
      </w:r>
      <w:r w:rsidRPr="009F2252">
        <w:rPr>
          <w:rFonts w:ascii="Times New Roman" w:eastAsia="Times New Roman" w:hAnsi="Times New Roman" w:cs="Times New Roman"/>
          <w:sz w:val="24"/>
          <w:szCs w:val="24"/>
          <w:lang w:val="id-ID"/>
        </w:rPr>
        <w:t xml:space="preserve">Merujuk pada Arcana (2009:11) mengungkapkan bahwa dalam </w:t>
      </w:r>
      <w:r w:rsidRPr="009F2252">
        <w:rPr>
          <w:rFonts w:ascii="Times New Roman" w:eastAsia="Times New Roman" w:hAnsi="Times New Roman" w:cs="Times New Roman"/>
          <w:i/>
          <w:sz w:val="24"/>
          <w:szCs w:val="24"/>
          <w:lang w:val="id-ID"/>
        </w:rPr>
        <w:t xml:space="preserve">dwijendra tattwa </w:t>
      </w:r>
      <w:r w:rsidRPr="009F2252">
        <w:rPr>
          <w:rFonts w:ascii="Times New Roman" w:eastAsia="Times New Roman" w:hAnsi="Times New Roman" w:cs="Times New Roman"/>
          <w:sz w:val="24"/>
          <w:szCs w:val="24"/>
          <w:lang w:val="id-ID"/>
        </w:rPr>
        <w:t xml:space="preserve">dikisahkan perjalanan Dang Hyang Nirartha atau juga dikenal dengan Dang Hyang Dwijendra pada saat datang ke Lombok tiba di Batu Bolong, di kawasan pantai Senggigi Lombok Barat sebelum beliau melanjutkan perjalanan ke Dasan Agung, Suranadi, dan tempat-tempat lainnya. </w:t>
      </w:r>
    </w:p>
    <w:p w14:paraId="6FB0356A"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en-AU"/>
        </w:rPr>
        <w:t xml:space="preserve">Ada sejumlah pura yang dibangun oleh Dang Hyang Nirartha beserta para pengikutnya, seperti Pura Kaprusan, Pura Batu Bolong, Pura Suranadi, dan beberapa pura lainnya yang ada di tengah kehidupan umat Hindu di Lombok. Pura-pura yang dibangun oleh Beliau sampai saat ini masih dilestarikan keberadaannya sebagai tempat untuk melaksanakan kegiatan-kegiatan agama Hindu. Pura-pura yang dibangun oleh Dang Hyang Nirartha beserta pengikutnya memiliki nilai magis-religius yang diyakini oleh umat Hindu di Lombok memberikan pengaruh terhadap kehidupan masyarakat yang melakukan kegiatan keagamaan di tempat tersebut. </w:t>
      </w:r>
    </w:p>
    <w:p w14:paraId="0DA7BD2A" w14:textId="4B475343" w:rsidR="009F2252" w:rsidRPr="009F2252" w:rsidRDefault="009F2252" w:rsidP="009F2252">
      <w:pPr>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en-AU"/>
        </w:rPr>
        <w:t xml:space="preserve">Konsep yang diajarkan dalam pembangunan pura terutama yang dibangun oleh Dang Hyang Nirartha beserta para pengikutnya dimaknai sebagai simbol-simbol yang merepresentasikan kesucian dan kesemarakan. Salah satu konsep pura yang dibangun oleh Beliau menggunakan konsep </w:t>
      </w:r>
      <w:r w:rsidRPr="009F2252">
        <w:rPr>
          <w:rFonts w:ascii="Times New Roman" w:eastAsia="Times New Roman" w:hAnsi="Times New Roman" w:cs="Times New Roman"/>
          <w:i/>
          <w:sz w:val="24"/>
          <w:szCs w:val="24"/>
          <w:lang w:val="en-AU"/>
        </w:rPr>
        <w:t>rwa-bhineda</w:t>
      </w:r>
      <w:r w:rsidRPr="009F2252">
        <w:rPr>
          <w:rFonts w:ascii="Times New Roman" w:eastAsia="Times New Roman" w:hAnsi="Times New Roman" w:cs="Times New Roman"/>
          <w:sz w:val="24"/>
          <w:szCs w:val="24"/>
          <w:lang w:val="en-AU"/>
        </w:rPr>
        <w:t xml:space="preserve"> yang dikenal dengan </w:t>
      </w:r>
      <w:r w:rsidRPr="009F2252">
        <w:rPr>
          <w:rFonts w:ascii="Times New Roman" w:eastAsia="Times New Roman" w:hAnsi="Times New Roman" w:cs="Times New Roman"/>
          <w:i/>
          <w:sz w:val="24"/>
          <w:szCs w:val="24"/>
          <w:lang w:val="en-AU"/>
        </w:rPr>
        <w:t xml:space="preserve">purusa-prakerti </w:t>
      </w:r>
      <w:r w:rsidRPr="009F2252">
        <w:rPr>
          <w:rFonts w:ascii="Times New Roman" w:eastAsia="Times New Roman" w:hAnsi="Times New Roman" w:cs="Times New Roman"/>
          <w:sz w:val="24"/>
          <w:szCs w:val="24"/>
          <w:lang w:val="en-AU"/>
        </w:rPr>
        <w:t xml:space="preserve">yang bertempat di wilayah pantai Kecamatan Batulayar, Kabupaten Lombok Barat. Pura tersebut adalah Pura Kaprusan dan Pura Batu Bolong. Kedua pura tersebut dikategorikan sebagai Pura Dang Kahyangan karena ditinjau dari pendiriannya didirikan oleh Dang Hyang Nirartha beserta para pengikut Beliau. </w:t>
      </w:r>
      <w:r w:rsidRPr="009F2252">
        <w:rPr>
          <w:rFonts w:ascii="Times New Roman" w:eastAsia="Times New Roman" w:hAnsi="Times New Roman" w:cs="Times New Roman"/>
          <w:sz w:val="24"/>
          <w:szCs w:val="24"/>
          <w:lang w:val="id-ID"/>
        </w:rPr>
        <w:t xml:space="preserve">Pura tersebut sebagai simbol yang memiliki posisi sakral dalam menghayati kekuatan Adikodrati sesuai dengan budaya masyarakat Bali di Lombok. Berkenaan dengan itu, </w:t>
      </w:r>
      <w:r w:rsidRPr="009F2252">
        <w:rPr>
          <w:rFonts w:ascii="Times New Roman" w:eastAsia="Times New Roman" w:hAnsi="Times New Roman" w:cs="Times New Roman"/>
          <w:sz w:val="24"/>
          <w:szCs w:val="24"/>
          <w:lang w:val="en-AU"/>
        </w:rPr>
        <w:t xml:space="preserve">Triguna (2003:3) </w:t>
      </w:r>
      <w:r w:rsidRPr="009F2252">
        <w:rPr>
          <w:rFonts w:ascii="Times New Roman" w:eastAsia="Times New Roman" w:hAnsi="Times New Roman" w:cs="Times New Roman"/>
          <w:sz w:val="24"/>
          <w:szCs w:val="24"/>
          <w:lang w:val="id-ID"/>
        </w:rPr>
        <w:t xml:space="preserve">mengungkapkan bahwa </w:t>
      </w:r>
      <w:r w:rsidRPr="009F2252">
        <w:rPr>
          <w:rFonts w:ascii="Times New Roman" w:eastAsia="Times New Roman" w:hAnsi="Times New Roman" w:cs="Times New Roman"/>
          <w:sz w:val="24"/>
          <w:szCs w:val="24"/>
          <w:lang w:val="en-AU"/>
        </w:rPr>
        <w:t xml:space="preserve">sakral sebagai terminologi budaya sifatnya teoretis dan simbolik. Ia berasal dari proses refleksi subjektif dan setelah melalui objektivasi sosial melahirkan ikatan eksplisit </w:t>
      </w:r>
      <w:r w:rsidRPr="009F2252">
        <w:rPr>
          <w:rFonts w:ascii="Times New Roman" w:eastAsia="Times New Roman" w:hAnsi="Times New Roman" w:cs="Times New Roman"/>
          <w:sz w:val="24"/>
          <w:szCs w:val="24"/>
          <w:lang w:val="en-AU"/>
        </w:rPr>
        <w:lastRenderedPageBreak/>
        <w:t>atau tema-tema penting (</w:t>
      </w:r>
      <w:r w:rsidRPr="009F2252">
        <w:rPr>
          <w:rFonts w:ascii="Times New Roman" w:eastAsia="Times New Roman" w:hAnsi="Times New Roman" w:cs="Times New Roman"/>
          <w:i/>
          <w:sz w:val="24"/>
          <w:szCs w:val="24"/>
          <w:lang w:val="en-AU"/>
        </w:rPr>
        <w:t>significanct themes</w:t>
      </w:r>
      <w:r w:rsidRPr="009F2252">
        <w:rPr>
          <w:rFonts w:ascii="Times New Roman" w:eastAsia="Times New Roman" w:hAnsi="Times New Roman" w:cs="Times New Roman"/>
          <w:sz w:val="24"/>
          <w:szCs w:val="24"/>
          <w:lang w:val="en-AU"/>
        </w:rPr>
        <w:t xml:space="preserve">) yang berakar dalam berbagai lembaga. Konsdepsi sakral kemudian menjadi sebuah lingkungan budaya yang nyata dan tidak sepenuhnya bisa dialami dalam kehidupan sehari-hari, melainkan mengatasi kehidupan sehari-hari. </w:t>
      </w:r>
    </w:p>
    <w:p w14:paraId="7710BFC8"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en-AU"/>
        </w:rPr>
        <w:t xml:space="preserve">Pura Dang Kahyangan yang mengadaptasikan konsep </w:t>
      </w:r>
      <w:r w:rsidRPr="009F2252">
        <w:rPr>
          <w:rFonts w:ascii="Times New Roman" w:eastAsia="Times New Roman" w:hAnsi="Times New Roman" w:cs="Times New Roman"/>
          <w:i/>
          <w:sz w:val="24"/>
          <w:szCs w:val="24"/>
          <w:lang w:val="en-AU"/>
        </w:rPr>
        <w:t>purusa-prakerti</w:t>
      </w:r>
      <w:r w:rsidRPr="009F2252">
        <w:rPr>
          <w:rFonts w:ascii="Times New Roman" w:eastAsia="Times New Roman" w:hAnsi="Times New Roman" w:cs="Times New Roman"/>
          <w:sz w:val="24"/>
          <w:szCs w:val="24"/>
          <w:lang w:val="en-AU"/>
        </w:rPr>
        <w:t xml:space="preserve"> ditinjau dari segi historisnya berkaitan dengan kedatangan Dang Hyang Nirartha besreta para pengikut Beliau di wilayah Pantai Batulayar yang pertama kali mendirikan Pura Kaprusan. Pendirian Pura Kaprusan sebagai tempat untuk melaksanakan kegiatan agama Hindu menurut Purana Pura dikategorikan sebagai </w:t>
      </w:r>
      <w:r w:rsidRPr="009F2252">
        <w:rPr>
          <w:rFonts w:ascii="Times New Roman" w:eastAsia="Times New Roman" w:hAnsi="Times New Roman" w:cs="Times New Roman"/>
          <w:i/>
          <w:sz w:val="24"/>
          <w:szCs w:val="24"/>
          <w:lang w:val="en-AU"/>
        </w:rPr>
        <w:t>Pura Purusa</w:t>
      </w:r>
      <w:r w:rsidRPr="009F2252">
        <w:rPr>
          <w:rFonts w:ascii="Times New Roman" w:eastAsia="Times New Roman" w:hAnsi="Times New Roman" w:cs="Times New Roman"/>
          <w:sz w:val="24"/>
          <w:szCs w:val="24"/>
          <w:lang w:val="en-AU"/>
        </w:rPr>
        <w:t xml:space="preserve">. Pura ini lebih awal didirikan sebagai tempat memuja keberadaan Ida Sang Hyang Widhi Wasa beserta manifestasi Beliau. Di areal luar pura yang merupakan wilayah </w:t>
      </w:r>
      <w:r w:rsidRPr="009F2252">
        <w:rPr>
          <w:rFonts w:ascii="Times New Roman" w:eastAsia="Times New Roman" w:hAnsi="Times New Roman" w:cs="Times New Roman"/>
          <w:i/>
          <w:sz w:val="24"/>
          <w:szCs w:val="24"/>
          <w:lang w:val="en-AU"/>
        </w:rPr>
        <w:t xml:space="preserve">nista mandala </w:t>
      </w:r>
      <w:r w:rsidRPr="009F2252">
        <w:rPr>
          <w:rFonts w:ascii="Times New Roman" w:eastAsia="Times New Roman" w:hAnsi="Times New Roman" w:cs="Times New Roman"/>
          <w:sz w:val="24"/>
          <w:szCs w:val="24"/>
          <w:lang w:val="en-AU"/>
        </w:rPr>
        <w:t xml:space="preserve">terdapat pancaran air keluar ketika diterpa ombak yang oleh masyarakat di sekitarnya disebut dengan </w:t>
      </w:r>
      <w:r w:rsidRPr="009F2252">
        <w:rPr>
          <w:rFonts w:ascii="Times New Roman" w:eastAsia="Times New Roman" w:hAnsi="Times New Roman" w:cs="Times New Roman"/>
          <w:i/>
          <w:sz w:val="24"/>
          <w:szCs w:val="24"/>
          <w:lang w:val="en-AU"/>
        </w:rPr>
        <w:t>kaprusan</w:t>
      </w:r>
      <w:r w:rsidRPr="009F2252">
        <w:rPr>
          <w:rFonts w:ascii="Times New Roman" w:eastAsia="Times New Roman" w:hAnsi="Times New Roman" w:cs="Times New Roman"/>
          <w:sz w:val="24"/>
          <w:szCs w:val="24"/>
          <w:lang w:val="en-AU"/>
        </w:rPr>
        <w:t xml:space="preserve">. </w:t>
      </w:r>
    </w:p>
    <w:p w14:paraId="589A5F74"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en-AU"/>
        </w:rPr>
        <w:t xml:space="preserve">Perjalanan Dang Hyang Nirartha beserta pengikutnya menuju ke wilayah Pantai Senggigi dan pada suatu tempat menemukan batu karang yang di dalamnya terdapat goa yang tembus yang disebut dengan </w:t>
      </w:r>
      <w:r w:rsidRPr="009F2252">
        <w:rPr>
          <w:rFonts w:ascii="Times New Roman" w:eastAsia="Times New Roman" w:hAnsi="Times New Roman" w:cs="Times New Roman"/>
          <w:i/>
          <w:sz w:val="24"/>
          <w:szCs w:val="24"/>
          <w:lang w:val="en-AU"/>
        </w:rPr>
        <w:t>batu bolong</w:t>
      </w:r>
      <w:r w:rsidRPr="009F2252">
        <w:rPr>
          <w:rFonts w:ascii="Times New Roman" w:eastAsia="Times New Roman" w:hAnsi="Times New Roman" w:cs="Times New Roman"/>
          <w:sz w:val="24"/>
          <w:szCs w:val="24"/>
          <w:lang w:val="en-AU"/>
        </w:rPr>
        <w:t xml:space="preserve">. Kata </w:t>
      </w:r>
      <w:r w:rsidRPr="009F2252">
        <w:rPr>
          <w:rFonts w:ascii="Times New Roman" w:eastAsia="Times New Roman" w:hAnsi="Times New Roman" w:cs="Times New Roman"/>
          <w:i/>
          <w:sz w:val="24"/>
          <w:szCs w:val="24"/>
          <w:lang w:val="en-AU"/>
        </w:rPr>
        <w:t xml:space="preserve">batu bolong </w:t>
      </w:r>
      <w:r w:rsidRPr="009F2252">
        <w:rPr>
          <w:rFonts w:ascii="Times New Roman" w:eastAsia="Times New Roman" w:hAnsi="Times New Roman" w:cs="Times New Roman"/>
          <w:sz w:val="24"/>
          <w:szCs w:val="24"/>
          <w:lang w:val="en-AU"/>
        </w:rPr>
        <w:t xml:space="preserve">berarti batu karang yang ada di pinggir pantai memiliki lobang besar dan di tempat tersebut Beliau mendirikan pura yang disebut dengan Pura Batu Bolong. Pura Batu Bolong ditinjau dari posisinya yang berada pada bagian atas batu yang berlubang dan dikaitkan dengan konsep </w:t>
      </w:r>
      <w:r w:rsidRPr="009F2252">
        <w:rPr>
          <w:rFonts w:ascii="Times New Roman" w:eastAsia="Times New Roman" w:hAnsi="Times New Roman" w:cs="Times New Roman"/>
          <w:i/>
          <w:sz w:val="24"/>
          <w:szCs w:val="24"/>
          <w:lang w:val="en-AU"/>
        </w:rPr>
        <w:t xml:space="preserve">lingga yoni </w:t>
      </w:r>
      <w:r w:rsidRPr="009F2252">
        <w:rPr>
          <w:rFonts w:ascii="Times New Roman" w:eastAsia="Times New Roman" w:hAnsi="Times New Roman" w:cs="Times New Roman"/>
          <w:sz w:val="24"/>
          <w:szCs w:val="24"/>
          <w:lang w:val="en-AU"/>
        </w:rPr>
        <w:t xml:space="preserve">dikategorikan sebagai pura yang menggunakan konsep </w:t>
      </w:r>
      <w:r w:rsidRPr="009F2252">
        <w:rPr>
          <w:rFonts w:ascii="Times New Roman" w:eastAsia="Times New Roman" w:hAnsi="Times New Roman" w:cs="Times New Roman"/>
          <w:i/>
          <w:sz w:val="24"/>
          <w:szCs w:val="24"/>
          <w:lang w:val="en-AU"/>
        </w:rPr>
        <w:t>prakerti</w:t>
      </w:r>
      <w:r w:rsidRPr="009F2252">
        <w:rPr>
          <w:rFonts w:ascii="Times New Roman" w:eastAsia="Times New Roman" w:hAnsi="Times New Roman" w:cs="Times New Roman"/>
          <w:sz w:val="24"/>
          <w:szCs w:val="24"/>
          <w:lang w:val="en-AU"/>
        </w:rPr>
        <w:t xml:space="preserve">. Konsep </w:t>
      </w:r>
      <w:r w:rsidRPr="009F2252">
        <w:rPr>
          <w:rFonts w:ascii="Times New Roman" w:eastAsia="Times New Roman" w:hAnsi="Times New Roman" w:cs="Times New Roman"/>
          <w:i/>
          <w:sz w:val="24"/>
          <w:szCs w:val="24"/>
          <w:lang w:val="en-AU"/>
        </w:rPr>
        <w:t>prakerti</w:t>
      </w:r>
      <w:r w:rsidRPr="009F2252">
        <w:rPr>
          <w:rFonts w:ascii="Times New Roman" w:eastAsia="Times New Roman" w:hAnsi="Times New Roman" w:cs="Times New Roman"/>
          <w:sz w:val="24"/>
          <w:szCs w:val="24"/>
          <w:lang w:val="en-AU"/>
        </w:rPr>
        <w:t xml:space="preserve"> merupakan konsep yang memiliki kaitan dengan ajaran </w:t>
      </w:r>
      <w:r w:rsidRPr="009F2252">
        <w:rPr>
          <w:rFonts w:ascii="Times New Roman" w:eastAsia="Times New Roman" w:hAnsi="Times New Roman" w:cs="Times New Roman"/>
          <w:i/>
          <w:sz w:val="24"/>
          <w:szCs w:val="24"/>
          <w:lang w:val="en-AU"/>
        </w:rPr>
        <w:t>samkhya</w:t>
      </w:r>
      <w:r w:rsidRPr="009F2252">
        <w:rPr>
          <w:rFonts w:ascii="Times New Roman" w:eastAsia="Times New Roman" w:hAnsi="Times New Roman" w:cs="Times New Roman"/>
          <w:sz w:val="24"/>
          <w:szCs w:val="24"/>
          <w:lang w:val="en-AU"/>
        </w:rPr>
        <w:t xml:space="preserve"> (Suamba, 2003) sebagai bagian dari aspek kebendaan yang menjadi sumber semua bendani yang ada di alam semesta. </w:t>
      </w:r>
    </w:p>
    <w:p w14:paraId="354CD276"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en-AU"/>
        </w:rPr>
        <w:t xml:space="preserve">Pura Dang Kahyangan yang mengadaptasikan konsep </w:t>
      </w:r>
      <w:r w:rsidRPr="009F2252">
        <w:rPr>
          <w:rFonts w:ascii="Times New Roman" w:eastAsia="Times New Roman" w:hAnsi="Times New Roman" w:cs="Times New Roman"/>
          <w:i/>
          <w:sz w:val="24"/>
          <w:szCs w:val="24"/>
          <w:lang w:val="en-AU"/>
        </w:rPr>
        <w:t>purusa-prakerti</w:t>
      </w:r>
      <w:r w:rsidRPr="009F2252">
        <w:rPr>
          <w:rFonts w:ascii="Times New Roman" w:eastAsia="Times New Roman" w:hAnsi="Times New Roman" w:cs="Times New Roman"/>
          <w:sz w:val="24"/>
          <w:szCs w:val="24"/>
          <w:lang w:val="en-AU"/>
        </w:rPr>
        <w:t xml:space="preserve">, yaitu Pura Kaprusan dan Pura Batu Bolong sampai saat ini masih dilestarikan oleh umat Hindu di Lombok sebagai tempat untuk melaksanakan kegiatan agama Hindu. Kegiatan-kegiatan agama Hindu yang dilaksanakan pada kedua pura tersebut menggunakan hari-hari suci tertentu berdasarkan perhitungan </w:t>
      </w:r>
      <w:r w:rsidRPr="009F2252">
        <w:rPr>
          <w:rFonts w:ascii="Times New Roman" w:eastAsia="Times New Roman" w:hAnsi="Times New Roman" w:cs="Times New Roman"/>
          <w:i/>
          <w:sz w:val="24"/>
          <w:szCs w:val="24"/>
          <w:lang w:val="en-AU"/>
        </w:rPr>
        <w:t>sasih</w:t>
      </w:r>
      <w:r w:rsidRPr="009F2252">
        <w:rPr>
          <w:rFonts w:ascii="Times New Roman" w:eastAsia="Times New Roman" w:hAnsi="Times New Roman" w:cs="Times New Roman"/>
          <w:sz w:val="24"/>
          <w:szCs w:val="24"/>
          <w:lang w:val="en-AU"/>
        </w:rPr>
        <w:t xml:space="preserve">. Berkenaan dengan tata pelaksanaan upacara di kedua pura tersebut juga dilakukan secara tertentu sesuai dengan tradisi yang telah diwariskan oleh para pendahulu masyarakat Hindu yang ada di wilayah tersebut. Sistem pengelolaan kegiatan keagamaan yang dilaksanakan pada kedua pura tersebut saat ini ditangani oleh </w:t>
      </w:r>
      <w:r w:rsidRPr="009F2252">
        <w:rPr>
          <w:rFonts w:ascii="Times New Roman" w:eastAsia="Times New Roman" w:hAnsi="Times New Roman" w:cs="Times New Roman"/>
          <w:i/>
          <w:sz w:val="24"/>
          <w:szCs w:val="24"/>
          <w:lang w:val="en-AU"/>
        </w:rPr>
        <w:t>karma pura</w:t>
      </w:r>
      <w:r w:rsidRPr="009F2252">
        <w:rPr>
          <w:rFonts w:ascii="Times New Roman" w:eastAsia="Times New Roman" w:hAnsi="Times New Roman" w:cs="Times New Roman"/>
          <w:sz w:val="24"/>
          <w:szCs w:val="24"/>
          <w:lang w:val="en-AU"/>
        </w:rPr>
        <w:t xml:space="preserve"> dan dibantu oleh masyarakat yang ada di sekitar wilayah pura. </w:t>
      </w:r>
    </w:p>
    <w:p w14:paraId="1EFB969E" w14:textId="0A521A65" w:rsidR="009F2252" w:rsidRPr="00955819"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en-AU"/>
        </w:rPr>
        <w:t xml:space="preserve">Berdasarkan deskripsi di atas sangat penting dilakukan penelitian terhadap Pura Dang Kahyangan yang mengadaptasikan konsep </w:t>
      </w:r>
      <w:r w:rsidRPr="009F2252">
        <w:rPr>
          <w:rFonts w:ascii="Times New Roman" w:eastAsia="Times New Roman" w:hAnsi="Times New Roman" w:cs="Times New Roman"/>
          <w:i/>
          <w:sz w:val="24"/>
          <w:szCs w:val="24"/>
          <w:lang w:val="en-AU"/>
        </w:rPr>
        <w:t>purusa-prakerti</w:t>
      </w:r>
      <w:r w:rsidRPr="009F2252">
        <w:rPr>
          <w:rFonts w:ascii="Times New Roman" w:eastAsia="Times New Roman" w:hAnsi="Times New Roman" w:cs="Times New Roman"/>
          <w:sz w:val="24"/>
          <w:szCs w:val="24"/>
          <w:lang w:val="en-AU"/>
        </w:rPr>
        <w:t xml:space="preserve">, yaitu Pura Kaprusan dan </w:t>
      </w:r>
      <w:r w:rsidRPr="009F2252">
        <w:rPr>
          <w:rFonts w:ascii="Times New Roman" w:eastAsia="Times New Roman" w:hAnsi="Times New Roman" w:cs="Times New Roman"/>
          <w:sz w:val="24"/>
          <w:szCs w:val="24"/>
          <w:lang w:val="en-AU"/>
        </w:rPr>
        <w:lastRenderedPageBreak/>
        <w:t xml:space="preserve">Pura Batu Bolong dalam rangka untuk melakukan deskripsi terkait dengan Purana Pura, sistem pengelolaan kegiatan-kegiatan yang dilaksanakan pada kedua pura tersebut, dan sistem pelaksanaan ritual yang dilaksanakan di kedua pura tersebut. Purana Pura perlu dideskripsikan dalam rangka untuk memberikan pengetahuan kepada umat Hindu dan masyarakat umum terkait sejarah pendirian pura tersebut. Sistem pengelolaan pura perlu mendapatkan kajian secara lebih mendalam dalam rangka untuk dijadikan sumber pengetahuan di kalangan umat Hindu terkait tindakan-tindakan yang harus dilakukan dalam melestarikan dan sekaligus mengefektifkan sistem pengelolaan yang telah ada. Studi terhadap tata pelaksanaan ritual dilakukan dalam rangka untuk meneruskan tradisi ritual yang telah dilaksanakan secara turun-temurun pada kedua pura tersebut. </w:t>
      </w:r>
    </w:p>
    <w:p w14:paraId="5C438338" w14:textId="77777777" w:rsidR="009F2252" w:rsidRPr="009F2252" w:rsidRDefault="009F2252" w:rsidP="009F2252">
      <w:pPr>
        <w:numPr>
          <w:ilvl w:val="0"/>
          <w:numId w:val="11"/>
        </w:numPr>
        <w:spacing w:after="0" w:line="360" w:lineRule="auto"/>
        <w:ind w:left="270" w:hanging="270"/>
        <w:jc w:val="both"/>
        <w:rPr>
          <w:rFonts w:ascii="Times New Roman" w:eastAsia="Times New Roman" w:hAnsi="Times New Roman" w:cs="Times New Roman"/>
          <w:b/>
          <w:sz w:val="24"/>
          <w:szCs w:val="24"/>
          <w:lang w:val="id-ID"/>
        </w:rPr>
      </w:pPr>
      <w:r w:rsidRPr="009F2252">
        <w:rPr>
          <w:rFonts w:ascii="Times New Roman" w:eastAsia="Times New Roman" w:hAnsi="Times New Roman" w:cs="Times New Roman"/>
          <w:b/>
          <w:sz w:val="24"/>
          <w:szCs w:val="24"/>
          <w:lang w:val="id-ID"/>
        </w:rPr>
        <w:t>Metode</w:t>
      </w:r>
    </w:p>
    <w:p w14:paraId="250DF28E" w14:textId="77777777" w:rsidR="009F2252" w:rsidRPr="009F2252" w:rsidRDefault="009F2252" w:rsidP="009F2252">
      <w:pPr>
        <w:spacing w:after="0" w:line="360" w:lineRule="auto"/>
        <w:jc w:val="both"/>
        <w:rPr>
          <w:rFonts w:ascii="Times New Roman" w:eastAsia="Times New Roman" w:hAnsi="Times New Roman" w:cs="Times New Roman"/>
          <w:spacing w:val="10"/>
          <w:sz w:val="24"/>
          <w:szCs w:val="24"/>
          <w:lang w:val="en-AU"/>
        </w:rPr>
      </w:pPr>
      <w:r w:rsidRPr="009F2252">
        <w:rPr>
          <w:rFonts w:ascii="Times New Roman" w:eastAsia="Times New Roman" w:hAnsi="Times New Roman" w:cs="Times New Roman"/>
          <w:sz w:val="24"/>
          <w:szCs w:val="24"/>
          <w:lang w:val="id-ID"/>
        </w:rPr>
        <w:t xml:space="preserve">Artikel ini merupakan hasil penelitian yang dirancang dalam penelitian kualitatif, yang mendeskripsikan </w:t>
      </w:r>
      <w:r w:rsidRPr="009F2252">
        <w:rPr>
          <w:rFonts w:ascii="Times New Roman" w:eastAsia="Times New Roman" w:hAnsi="Times New Roman" w:cs="Times New Roman"/>
          <w:sz w:val="24"/>
          <w:szCs w:val="24"/>
        </w:rPr>
        <w:t xml:space="preserve"> mengadaptasikan konsep </w:t>
      </w:r>
      <w:r w:rsidRPr="009F2252">
        <w:rPr>
          <w:rFonts w:ascii="Times New Roman" w:eastAsia="Times New Roman" w:hAnsi="Times New Roman" w:cs="Times New Roman"/>
          <w:i/>
          <w:iCs/>
          <w:sz w:val="24"/>
          <w:szCs w:val="24"/>
        </w:rPr>
        <w:t xml:space="preserve">purusa-prakerti, </w:t>
      </w:r>
      <w:r w:rsidRPr="009F2252">
        <w:rPr>
          <w:rFonts w:ascii="Times New Roman" w:eastAsia="Times New Roman" w:hAnsi="Times New Roman" w:cs="Times New Roman"/>
          <w:sz w:val="24"/>
          <w:szCs w:val="24"/>
        </w:rPr>
        <w:t>yaitu</w:t>
      </w:r>
      <w:r w:rsidRPr="009F2252">
        <w:rPr>
          <w:rFonts w:ascii="Times New Roman" w:eastAsia="Times New Roman" w:hAnsi="Times New Roman" w:cs="Times New Roman"/>
          <w:sz w:val="24"/>
          <w:szCs w:val="24"/>
          <w:lang w:val="id-ID"/>
        </w:rPr>
        <w:t xml:space="preserve"> </w:t>
      </w:r>
      <w:r w:rsidRPr="009F2252">
        <w:rPr>
          <w:rFonts w:ascii="Times New Roman" w:eastAsia="Times New Roman" w:hAnsi="Times New Roman" w:cs="Times New Roman"/>
          <w:sz w:val="24"/>
          <w:szCs w:val="24"/>
        </w:rPr>
        <w:t>Pura Kaprusan dan Pura Batu Bolong yang ada di wilaha pantai Batu Layar, Kabupaten Lombok Barat.</w:t>
      </w:r>
      <w:r w:rsidRPr="009F2252">
        <w:rPr>
          <w:rFonts w:ascii="Times New Roman" w:eastAsia="Times New Roman" w:hAnsi="Times New Roman" w:cs="Times New Roman"/>
          <w:sz w:val="24"/>
          <w:szCs w:val="24"/>
          <w:lang w:val="id-ID"/>
        </w:rPr>
        <w:t xml:space="preserve"> </w:t>
      </w:r>
      <w:r w:rsidRPr="009F2252">
        <w:rPr>
          <w:rFonts w:ascii="Times New Roman" w:eastAsia="Times New Roman" w:hAnsi="Times New Roman" w:cs="Times New Roman"/>
          <w:sz w:val="24"/>
          <w:szCs w:val="24"/>
        </w:rPr>
        <w:t xml:space="preserve">Mengungkap aspek </w:t>
      </w:r>
      <w:r w:rsidRPr="009F2252">
        <w:rPr>
          <w:rFonts w:ascii="Times New Roman" w:eastAsia="Times New Roman" w:hAnsi="Times New Roman" w:cs="Times New Roman"/>
          <w:sz w:val="24"/>
          <w:szCs w:val="24"/>
          <w:lang w:val="id-ID"/>
        </w:rPr>
        <w:t xml:space="preserve">identitas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rPr>
        <w:t>secara naratif berkaitan erat dengan</w:t>
      </w:r>
      <w:r w:rsidRPr="009F2252">
        <w:rPr>
          <w:rFonts w:ascii="Times New Roman" w:eastAsia="Times New Roman" w:hAnsi="Times New Roman" w:cs="Times New Roman"/>
          <w:sz w:val="24"/>
          <w:szCs w:val="24"/>
          <w:lang w:val="id-ID"/>
        </w:rPr>
        <w:t xml:space="preserve"> </w:t>
      </w:r>
      <w:r w:rsidRPr="009F2252">
        <w:rPr>
          <w:rFonts w:ascii="Times New Roman" w:eastAsia="Times New Roman" w:hAnsi="Times New Roman" w:cs="Times New Roman"/>
          <w:sz w:val="24"/>
          <w:szCs w:val="24"/>
        </w:rPr>
        <w:t>dimensi sejarah</w:t>
      </w:r>
      <w:r w:rsidRPr="009F2252">
        <w:rPr>
          <w:rFonts w:ascii="Times New Roman" w:eastAsia="Times New Roman" w:hAnsi="Times New Roman" w:cs="Times New Roman"/>
          <w:sz w:val="24"/>
          <w:szCs w:val="24"/>
          <w:lang w:val="id-ID"/>
        </w:rPr>
        <w:t>, khususnya asal-usul</w:t>
      </w:r>
      <w:r w:rsidRPr="009F2252">
        <w:rPr>
          <w:rFonts w:ascii="Times New Roman" w:eastAsia="Times New Roman" w:hAnsi="Times New Roman" w:cs="Times New Roman"/>
          <w:sz w:val="24"/>
          <w:szCs w:val="24"/>
        </w:rPr>
        <w:t xml:space="preserve"> pembangunan pura tersebut di masa lalu. Mendeskripsikan </w:t>
      </w:r>
      <w:r w:rsidRPr="009F2252">
        <w:rPr>
          <w:rFonts w:ascii="Times New Roman" w:eastAsia="Times New Roman" w:hAnsi="Times New Roman" w:cs="Times New Roman"/>
          <w:sz w:val="24"/>
          <w:szCs w:val="24"/>
          <w:lang w:val="id-ID"/>
        </w:rPr>
        <w:t>asal-usul tersebut</w:t>
      </w:r>
      <w:r w:rsidRPr="009F2252">
        <w:rPr>
          <w:rFonts w:ascii="Times New Roman" w:eastAsia="Times New Roman" w:hAnsi="Times New Roman" w:cs="Times New Roman"/>
          <w:sz w:val="24"/>
          <w:szCs w:val="24"/>
        </w:rPr>
        <w:t xml:space="preserve"> terkait keberadaan pura tersebut dapat dilakukan melalui dua jalan, yaitu menelusuri teks prasasti yang menarasikan latar belakang pembangunan pura dan melalui tradisi lisan yang menceritakan kisah pembangunan pura menurut keyakinan masyarakat yang diteruskan secara oral dari satu generasi ke generasi berikutnya.</w:t>
      </w:r>
      <w:r w:rsidRPr="009F2252">
        <w:rPr>
          <w:rFonts w:ascii="Times New Roman" w:eastAsia="Times New Roman" w:hAnsi="Times New Roman" w:cs="Times New Roman"/>
          <w:spacing w:val="10"/>
          <w:sz w:val="24"/>
          <w:szCs w:val="24"/>
          <w:lang w:val="en-AU"/>
        </w:rPr>
        <w:t xml:space="preserve"> </w:t>
      </w:r>
    </w:p>
    <w:p w14:paraId="231F0B0D"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color w:val="000000"/>
          <w:sz w:val="24"/>
          <w:szCs w:val="24"/>
          <w:lang w:val="id-ID"/>
        </w:rPr>
        <w:t>Jenis data yang diperlukan sesuai dengan urgensi penelitian ini berupa data kualitatif</w:t>
      </w:r>
      <w:r w:rsidRPr="009F2252">
        <w:rPr>
          <w:rFonts w:ascii="Times New Roman" w:eastAsia="Times New Roman" w:hAnsi="Times New Roman" w:cs="Times New Roman"/>
          <w:color w:val="000000"/>
          <w:sz w:val="24"/>
          <w:szCs w:val="24"/>
          <w:lang w:val="en-AU"/>
        </w:rPr>
        <w:t xml:space="preserve">. Ada dua kategori jenis data dalam penelitian ini, yaitu data kualitatif yang diperoleh dari teks yang digunakan sebagai sumber rujukan purana </w:t>
      </w:r>
      <w:r w:rsidRPr="009F2252">
        <w:rPr>
          <w:rFonts w:ascii="Times New Roman" w:eastAsia="Times New Roman" w:hAnsi="Times New Roman" w:cs="Times New Roman"/>
          <w:color w:val="000000"/>
          <w:sz w:val="24"/>
          <w:szCs w:val="24"/>
          <w:lang w:val="id-ID"/>
        </w:rPr>
        <w:t xml:space="preserve">yang menyangku asal-usul </w:t>
      </w:r>
      <w:r w:rsidRPr="009F2252">
        <w:rPr>
          <w:rFonts w:ascii="Times New Roman" w:eastAsia="Times New Roman" w:hAnsi="Times New Roman" w:cs="Times New Roman"/>
          <w:color w:val="000000"/>
          <w:sz w:val="24"/>
          <w:szCs w:val="24"/>
          <w:lang w:val="en-AU"/>
        </w:rPr>
        <w:t>pura</w:t>
      </w:r>
      <w:r w:rsidRPr="009F2252">
        <w:rPr>
          <w:rFonts w:ascii="Times New Roman" w:eastAsia="Times New Roman" w:hAnsi="Times New Roman" w:cs="Times New Roman"/>
          <w:i/>
          <w:color w:val="000000"/>
          <w:sz w:val="24"/>
          <w:szCs w:val="24"/>
          <w:lang w:val="en-AU"/>
        </w:rPr>
        <w:t xml:space="preserve"> </w:t>
      </w:r>
      <w:r w:rsidRPr="009F2252">
        <w:rPr>
          <w:rFonts w:ascii="Times New Roman" w:eastAsia="Times New Roman" w:hAnsi="Times New Roman" w:cs="Times New Roman"/>
          <w:color w:val="000000"/>
          <w:sz w:val="24"/>
          <w:szCs w:val="24"/>
          <w:lang w:val="en-AU"/>
        </w:rPr>
        <w:t xml:space="preserve">dan data kualitatif yang diperoleh di lapangan sesuai dengan teknik pengumpulan data lapangan. </w:t>
      </w:r>
      <w:r w:rsidRPr="009F2252">
        <w:rPr>
          <w:rFonts w:ascii="Times New Roman" w:eastAsia="Times New Roman" w:hAnsi="Times New Roman" w:cs="Times New Roman"/>
          <w:color w:val="000000"/>
          <w:sz w:val="24"/>
          <w:szCs w:val="24"/>
          <w:lang w:val="id-ID"/>
        </w:rPr>
        <w:t xml:space="preserve">Data kualitatif yang dibutuhkan dalam penelitian ini berupa ungkapan-ungkapan, kata-kata, ide atau gagasan-gagasan, pendapat-pendapat,  dan catatan-catatan yang berkaitan dengan masalah yang diteliti. </w:t>
      </w:r>
      <w:r w:rsidRPr="009F2252">
        <w:rPr>
          <w:rFonts w:ascii="Times New Roman" w:eastAsia="Times New Roman" w:hAnsi="Times New Roman" w:cs="Times New Roman"/>
          <w:sz w:val="24"/>
          <w:szCs w:val="24"/>
          <w:lang w:val="en-AU"/>
        </w:rPr>
        <w:t xml:space="preserve">Sumber data dalam penelitian ini dikategorikan menjadi dua, yakni sumber primer dan sumber sekunder. Sumber data primer diperoleh dari hasil observasi lapangan </w:t>
      </w:r>
      <w:r w:rsidRPr="009F2252">
        <w:rPr>
          <w:rFonts w:ascii="Times New Roman" w:eastAsia="Times New Roman" w:hAnsi="Times New Roman" w:cs="Times New Roman"/>
          <w:sz w:val="24"/>
          <w:szCs w:val="24"/>
        </w:rPr>
        <w:t>dalam mengidentifikasi keberadaan pura dan pelaksanaan kegiatan keagamaan</w:t>
      </w:r>
      <w:r w:rsidRPr="009F2252">
        <w:rPr>
          <w:rFonts w:ascii="Times New Roman" w:eastAsia="Times New Roman" w:hAnsi="Times New Roman" w:cs="Times New Roman"/>
          <w:i/>
          <w:sz w:val="24"/>
          <w:szCs w:val="24"/>
        </w:rPr>
        <w:t xml:space="preserve"> </w:t>
      </w:r>
      <w:r w:rsidRPr="009F2252">
        <w:rPr>
          <w:rFonts w:ascii="Times New Roman" w:eastAsia="Times New Roman" w:hAnsi="Times New Roman" w:cs="Times New Roman"/>
          <w:sz w:val="24"/>
          <w:szCs w:val="24"/>
        </w:rPr>
        <w:t>yang diaktualisasikan oleh umat</w:t>
      </w:r>
      <w:r w:rsidRPr="009F2252">
        <w:rPr>
          <w:rFonts w:ascii="Times New Roman" w:eastAsia="Times New Roman" w:hAnsi="Times New Roman" w:cs="Times New Roman"/>
          <w:sz w:val="24"/>
          <w:szCs w:val="24"/>
          <w:lang w:val="en-AU"/>
        </w:rPr>
        <w:t xml:space="preserve"> Hindu</w:t>
      </w:r>
      <w:r w:rsidRPr="009F2252">
        <w:rPr>
          <w:rFonts w:ascii="Times New Roman" w:eastAsia="Times New Roman" w:hAnsi="Times New Roman" w:cs="Times New Roman"/>
          <w:sz w:val="24"/>
          <w:szCs w:val="24"/>
        </w:rPr>
        <w:t xml:space="preserve"> di lokasi penelitian </w:t>
      </w:r>
      <w:r w:rsidRPr="009F2252">
        <w:rPr>
          <w:rFonts w:ascii="Times New Roman" w:eastAsia="Times New Roman" w:hAnsi="Times New Roman" w:cs="Times New Roman"/>
          <w:sz w:val="24"/>
          <w:szCs w:val="24"/>
          <w:lang w:val="en-AU"/>
        </w:rPr>
        <w:t xml:space="preserve">dan hasil wawancara dengan sejumlah informan yang ditetapkan sesuai dengan teknik penentuan informan. </w:t>
      </w:r>
    </w:p>
    <w:p w14:paraId="78F7C6EA" w14:textId="77777777" w:rsidR="009F2252" w:rsidRPr="009F2252" w:rsidRDefault="009F2252" w:rsidP="009F2252">
      <w:pPr>
        <w:spacing w:after="0" w:line="360" w:lineRule="auto"/>
        <w:jc w:val="both"/>
        <w:rPr>
          <w:rFonts w:ascii="Times New Roman" w:eastAsia="Times New Roman" w:hAnsi="Times New Roman" w:cs="Times New Roman"/>
          <w:spacing w:val="10"/>
          <w:sz w:val="24"/>
          <w:szCs w:val="24"/>
          <w:lang w:val="en-AU"/>
        </w:rPr>
      </w:pPr>
      <w:r w:rsidRPr="009F2252">
        <w:rPr>
          <w:rFonts w:ascii="Times New Roman" w:eastAsia="Times New Roman" w:hAnsi="Times New Roman" w:cs="Times New Roman"/>
          <w:color w:val="000000"/>
          <w:sz w:val="24"/>
          <w:szCs w:val="24"/>
          <w:lang w:val="id-ID"/>
        </w:rPr>
        <w:lastRenderedPageBreak/>
        <w:t xml:space="preserve">Jenis data yang dibutuhkan berupa data primer dan data sekunder. </w:t>
      </w:r>
      <w:r w:rsidRPr="009F2252">
        <w:rPr>
          <w:rFonts w:ascii="Times New Roman" w:eastAsia="Times New Roman" w:hAnsi="Times New Roman" w:cs="Times New Roman"/>
          <w:color w:val="000000"/>
          <w:sz w:val="24"/>
          <w:szCs w:val="24"/>
          <w:lang w:val="en-AU"/>
        </w:rPr>
        <w:t xml:space="preserve">Data primer berupa teks tertulis akan diambil dari sumber data dengan menggunakan teknik pencatatan. Sedangkan data lapangan </w:t>
      </w:r>
      <w:r w:rsidRPr="009F2252">
        <w:rPr>
          <w:rFonts w:ascii="Times New Roman" w:eastAsia="Times New Roman" w:hAnsi="Times New Roman" w:cs="Times New Roman"/>
          <w:color w:val="000000"/>
          <w:sz w:val="24"/>
          <w:szCs w:val="24"/>
          <w:lang w:val="sv-SE"/>
        </w:rPr>
        <w:t>diambil oleh peneliti dengan melakukan observasi lapangan dan wawancara. Wawancara akan dilakukan sesuai dengan pedoman wawancara. Berdasarkan teknik tersebut yang menjadi instrumen utama dalam penelitian ini adalah peneliti dengan menggunakan pedoman wawancara yang berisi sejumlah pertanyaan yang sifatnya terbuka. Peneliti sendiri turun ke lapangan dalam menggali data dan pada saat yang bersamaan peneliti  melakukan  proses pengolahan, yakni meliputi reduksi data, klasifikasi data, dan interpretasi data.</w:t>
      </w:r>
    </w:p>
    <w:p w14:paraId="5496ED00" w14:textId="77777777" w:rsidR="009F2252" w:rsidRPr="009F2252" w:rsidRDefault="009F2252" w:rsidP="009F2252">
      <w:pPr>
        <w:spacing w:after="120" w:line="360" w:lineRule="auto"/>
        <w:jc w:val="both"/>
        <w:rPr>
          <w:rFonts w:ascii="Times New Roman" w:eastAsia="Times New Roman" w:hAnsi="Times New Roman" w:cs="Times New Roman"/>
          <w:color w:val="000000"/>
          <w:sz w:val="24"/>
          <w:szCs w:val="24"/>
          <w:lang w:val="en-AU"/>
        </w:rPr>
      </w:pPr>
      <w:r w:rsidRPr="009F2252">
        <w:rPr>
          <w:rFonts w:ascii="Times New Roman" w:eastAsia="Times New Roman" w:hAnsi="Times New Roman" w:cs="Times New Roman"/>
          <w:color w:val="000000"/>
          <w:sz w:val="24"/>
          <w:szCs w:val="24"/>
          <w:lang w:val="id-ID"/>
        </w:rPr>
        <w:t xml:space="preserve">Teknik pengumpulan data penelitian melalui observasi, wawancara, dan studi dokumen. </w:t>
      </w:r>
      <w:r w:rsidRPr="009F2252">
        <w:rPr>
          <w:rFonts w:ascii="Times New Roman" w:eastAsia="Times New Roman" w:hAnsi="Times New Roman" w:cs="Times New Roman"/>
          <w:color w:val="000000"/>
          <w:sz w:val="24"/>
          <w:szCs w:val="24"/>
          <w:lang w:val="sv-SE"/>
        </w:rPr>
        <w:t xml:space="preserve">Observasi dikenakan terhadap </w:t>
      </w:r>
      <w:r w:rsidRPr="009F2252">
        <w:rPr>
          <w:rFonts w:ascii="Times New Roman" w:eastAsia="Times New Roman" w:hAnsi="Times New Roman" w:cs="Times New Roman"/>
          <w:sz w:val="24"/>
          <w:szCs w:val="24"/>
          <w:lang w:val="sv-SE"/>
        </w:rPr>
        <w:t>kegiatan-kegiatan yang berhubungan dengan fokus penelitian</w:t>
      </w:r>
      <w:r w:rsidRPr="009F2252">
        <w:rPr>
          <w:rFonts w:ascii="Times New Roman" w:eastAsia="Times New Roman" w:hAnsi="Times New Roman" w:cs="Times New Roman"/>
          <w:i/>
          <w:sz w:val="24"/>
          <w:szCs w:val="24"/>
          <w:lang w:val="sv-SE"/>
        </w:rPr>
        <w:t xml:space="preserve"> </w:t>
      </w:r>
      <w:r w:rsidRPr="009F2252">
        <w:rPr>
          <w:rFonts w:ascii="Times New Roman" w:eastAsia="Times New Roman" w:hAnsi="Times New Roman" w:cs="Times New Roman"/>
          <w:sz w:val="24"/>
          <w:szCs w:val="24"/>
          <w:lang w:val="sv-SE"/>
        </w:rPr>
        <w:t xml:space="preserve">di lokasi penelitian.  </w:t>
      </w:r>
      <w:r w:rsidRPr="009F2252">
        <w:rPr>
          <w:rFonts w:ascii="Times New Roman" w:eastAsia="Times New Roman" w:hAnsi="Times New Roman" w:cs="Times New Roman"/>
          <w:bCs/>
          <w:color w:val="000000"/>
          <w:sz w:val="24"/>
          <w:szCs w:val="24"/>
          <w:lang w:val="sv-SE"/>
        </w:rPr>
        <w:t xml:space="preserve"> </w:t>
      </w:r>
      <w:r w:rsidRPr="009F2252">
        <w:rPr>
          <w:rFonts w:ascii="Times New Roman" w:eastAsia="Times New Roman" w:hAnsi="Times New Roman" w:cs="Times New Roman"/>
          <w:color w:val="000000"/>
          <w:sz w:val="24"/>
          <w:szCs w:val="24"/>
          <w:lang w:val="sv-SE"/>
        </w:rPr>
        <w:t xml:space="preserve">Peneliti sebelum melibatkan diri dalam setiap aktivitas penting pada lokasi penelitian, terlebih dahulu dilakukan identifikasi terhadap kelompok-kelompok yang berpengaruh dalam lingkungan masyarakat itu. Tujuannya adalah untuk memudahkan dalam melakukan pengendalian dalam observasi sehingga dapat dihindari diversitas objek yang harus diamati. </w:t>
      </w:r>
      <w:r w:rsidRPr="009F2252">
        <w:rPr>
          <w:rFonts w:ascii="Times New Roman" w:eastAsia="Times New Roman" w:hAnsi="Times New Roman" w:cs="Times New Roman"/>
          <w:color w:val="000000"/>
          <w:sz w:val="24"/>
          <w:szCs w:val="24"/>
          <w:lang w:val="id-ID"/>
        </w:rPr>
        <w:t>P</w:t>
      </w:r>
      <w:r w:rsidRPr="009F2252">
        <w:rPr>
          <w:rFonts w:ascii="Times New Roman" w:eastAsia="Times New Roman" w:hAnsi="Times New Roman" w:cs="Times New Roman"/>
          <w:color w:val="000000"/>
          <w:sz w:val="24"/>
          <w:szCs w:val="24"/>
          <w:lang w:val="sv-SE"/>
        </w:rPr>
        <w:t>enelitian ini menggunakan teknik wawancara tak-terstruktur sesuai dengan yang direkomendasikan oleh Fontana dan Frey (2009:507) bahwa wawancara tak-terstruktur (</w:t>
      </w:r>
      <w:r w:rsidRPr="009F2252">
        <w:rPr>
          <w:rFonts w:ascii="Times New Roman" w:eastAsia="Times New Roman" w:hAnsi="Times New Roman" w:cs="Times New Roman"/>
          <w:i/>
          <w:color w:val="000000"/>
          <w:sz w:val="24"/>
          <w:szCs w:val="24"/>
          <w:lang w:val="sv-SE"/>
        </w:rPr>
        <w:t>unstructured interview</w:t>
      </w:r>
      <w:r w:rsidRPr="009F2252">
        <w:rPr>
          <w:rFonts w:ascii="Times New Roman" w:eastAsia="Times New Roman" w:hAnsi="Times New Roman" w:cs="Times New Roman"/>
          <w:color w:val="000000"/>
          <w:sz w:val="24"/>
          <w:szCs w:val="24"/>
          <w:lang w:val="sv-SE"/>
        </w:rPr>
        <w:t xml:space="preserve">) memberikan ruang yang lebih luas dibandingkan dengan tipe-tipe wawancara yang lain. Teknik studi dokumen menurut Nawawi (1983:139) merupakan cara pengumpulan data melalui peninggalan-peninggalan tertulis  berupa arsip-arsip, disamping juga menggunakan studi kepustakaan. Arsip-arsip diperoleh dari sejumlah sumber, baik dari institusional maupun non institusional. Studi kepustakaan berupa buku-buku, pendapat, teori-teori, dalil/hukum-hukum dan yang lainnya yang berhubungan dengan masalah penelitian. </w:t>
      </w:r>
    </w:p>
    <w:p w14:paraId="4E0879F9" w14:textId="0ACB3B22" w:rsidR="009F2252" w:rsidRPr="00955819" w:rsidRDefault="009F2252" w:rsidP="009F2252">
      <w:pPr>
        <w:spacing w:after="0" w:line="360" w:lineRule="auto"/>
        <w:jc w:val="both"/>
        <w:rPr>
          <w:rFonts w:ascii="Times New Roman" w:eastAsia="Times New Roman" w:hAnsi="Times New Roman" w:cs="Times New Roman"/>
          <w:color w:val="000000"/>
          <w:sz w:val="24"/>
          <w:szCs w:val="24"/>
          <w:lang w:val="sv-SE"/>
        </w:rPr>
      </w:pPr>
      <w:r w:rsidRPr="009F2252">
        <w:rPr>
          <w:rFonts w:ascii="Times New Roman" w:eastAsia="Times New Roman" w:hAnsi="Times New Roman" w:cs="Times New Roman"/>
          <w:color w:val="000000"/>
          <w:sz w:val="24"/>
          <w:szCs w:val="24"/>
          <w:lang w:val="id-ID"/>
        </w:rPr>
        <w:t>P</w:t>
      </w:r>
      <w:r w:rsidRPr="009F2252">
        <w:rPr>
          <w:rFonts w:ascii="Times New Roman" w:eastAsia="Times New Roman" w:hAnsi="Times New Roman" w:cs="Times New Roman"/>
          <w:color w:val="000000"/>
          <w:sz w:val="24"/>
          <w:szCs w:val="24"/>
          <w:lang w:val="sv-SE"/>
        </w:rPr>
        <w:t xml:space="preserve">enelitian ini digunakan analisis deskriptif interpretatif. Proses analisis data dilakukan dengan mengorganisasikan dan mengurutkan data ke dalam pola, kategori dan satuan sehingga memudahkan dalam menarik simpulan. Proses analisis data deskriptif dalam penelitian ini dilakukan dengan tiga tahapan, yaitu klasifikasi, reduksi, dan interpretasi data. Klasifikasi data dalam penelitian ini dilakukan dengan mengelompokkan data yang  terdiri atas: (1) data yang diperoleh dari hasil observasi, (2) data yang diperoleh dari hasil wawancara, dan (3) data yang diperoleh dari hasil studi dokumentasi. Perlakuan ini sangat penting untuk memudahkan dalam pengecekan dan analisis selanjutnya. Reduksi data dalam penelitian ini melalui proses pemilihan, pemusatan perhatian, dan </w:t>
      </w:r>
      <w:r w:rsidRPr="009F2252">
        <w:rPr>
          <w:rFonts w:ascii="Times New Roman" w:eastAsia="Times New Roman" w:hAnsi="Times New Roman" w:cs="Times New Roman"/>
          <w:color w:val="000000"/>
          <w:sz w:val="24"/>
          <w:szCs w:val="24"/>
          <w:lang w:val="sv-SE"/>
        </w:rPr>
        <w:lastRenderedPageBreak/>
        <w:t xml:space="preserve">penyederhanaan data kasar yang diambil dari catatan penulis selama melakukan pengumpulan data di lapangan. Sebenarnya reduksi tidak hanya dilaksanakan setelah semua data diperoleh, tetapi berlangsung terus-menerus selama penelitian. </w:t>
      </w:r>
      <w:r w:rsidRPr="009F2252">
        <w:rPr>
          <w:rFonts w:ascii="Times New Roman" w:eastAsia="Times New Roman" w:hAnsi="Times New Roman" w:cs="Times New Roman"/>
          <w:color w:val="000000"/>
          <w:sz w:val="24"/>
          <w:szCs w:val="24"/>
          <w:lang w:val="fi-FI"/>
        </w:rPr>
        <w:t xml:space="preserve">Interpretasi dilakukan selama proses penelitian mulai dari pengambilan data yang bertujuan untuk memperoleh makna, khususnya yang berhubungan dengan aktivitas simbolik. </w:t>
      </w:r>
    </w:p>
    <w:p w14:paraId="34944662" w14:textId="77777777" w:rsidR="009F2252" w:rsidRPr="009F2252" w:rsidRDefault="009F2252" w:rsidP="009F2252">
      <w:pPr>
        <w:numPr>
          <w:ilvl w:val="0"/>
          <w:numId w:val="11"/>
        </w:numPr>
        <w:tabs>
          <w:tab w:val="left" w:pos="450"/>
        </w:tabs>
        <w:spacing w:after="0" w:line="360" w:lineRule="auto"/>
        <w:ind w:left="270" w:hanging="270"/>
        <w:jc w:val="both"/>
        <w:rPr>
          <w:rFonts w:ascii="Times New Roman" w:eastAsia="Times New Roman" w:hAnsi="Times New Roman" w:cs="Times New Roman"/>
          <w:b/>
          <w:sz w:val="24"/>
          <w:szCs w:val="24"/>
          <w:lang w:val="id-ID"/>
        </w:rPr>
      </w:pPr>
      <w:r w:rsidRPr="009F2252">
        <w:rPr>
          <w:rFonts w:ascii="Times New Roman" w:eastAsia="Times New Roman" w:hAnsi="Times New Roman" w:cs="Times New Roman"/>
          <w:b/>
          <w:sz w:val="24"/>
          <w:szCs w:val="24"/>
          <w:lang w:val="id-ID"/>
        </w:rPr>
        <w:t>Pembahasan</w:t>
      </w:r>
    </w:p>
    <w:p w14:paraId="04345FBC" w14:textId="77777777" w:rsidR="009F2252" w:rsidRPr="009F2252" w:rsidRDefault="009F2252" w:rsidP="009F2252">
      <w:pPr>
        <w:spacing w:after="0" w:line="360" w:lineRule="auto"/>
        <w:contextualSpacing/>
        <w:jc w:val="both"/>
        <w:rPr>
          <w:rFonts w:ascii="Times New Roman" w:eastAsia="Calibri" w:hAnsi="Times New Roman" w:cs="Times New Roman"/>
          <w:b/>
          <w:sz w:val="24"/>
          <w:szCs w:val="24"/>
          <w:lang w:val="id-ID"/>
        </w:rPr>
      </w:pPr>
      <w:r w:rsidRPr="009F2252">
        <w:rPr>
          <w:rFonts w:ascii="Times New Roman" w:eastAsia="Calibri" w:hAnsi="Times New Roman" w:cs="Times New Roman"/>
          <w:b/>
          <w:sz w:val="24"/>
          <w:szCs w:val="24"/>
          <w:lang w:val="id-ID"/>
        </w:rPr>
        <w:t>3.1 Asal-Usul Pembangunan Pura Kaprusan dan Pura Batu Bolong</w:t>
      </w:r>
    </w:p>
    <w:p w14:paraId="68496EFC"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lang w:val="id-ID"/>
        </w:rPr>
      </w:pPr>
      <w:r w:rsidRPr="009F2252">
        <w:rPr>
          <w:rFonts w:ascii="Times New Roman" w:eastAsia="Calibri" w:hAnsi="Times New Roman" w:cs="Times New Roman"/>
          <w:sz w:val="24"/>
          <w:szCs w:val="24"/>
          <w:lang w:val="id-ID"/>
        </w:rPr>
        <w:t xml:space="preserve">Pura Dang Kahyangan yang ada di wilayah Batulayar, Kabupaten Lombok Barat ada dua, yaitu Pura Kaprusan dan Pura Batu Bolong. Kedua pura tersebut memiliki asal-usul sejarah yang berhubungan dengan kedatangan Dang Hyang Nirartha di Lombok. Pemberian nama Pura Dang Kahyangan pada kedua pura tersebut berkaitan dengan nama orang suci yang menjadi pendiri kedua pura tersebut, yaitu Dang Hyang Nirartha atau juga disebut dengan Dang Hyang Dwijendra. Beliau hadir di Lombok berkaitan dengan tujuannya untuk menata kehidupan beragama masyarakat Lombok, baik yang beragama Hindu maupun yang beragama Islam. Kehadiran Beliau di Lombok memiliki peranan yang sangat penting dalam rangka untuk membangun konsep keberagamaan yang mampu mendekatkan orang-orang Bali yang menganut agama Hindu dengan orang-orang Sasak yang menganut agama Islam. Beliau hadir di Lombok sangat dihormati oleh masyarakat karena banyak jasa Beliau dalam rangka membantu masyarakat dalam meningkatkan kesadaran religiusnya sehingga Beliau dikenal dengan nama </w:t>
      </w:r>
      <w:r w:rsidRPr="009F2252">
        <w:rPr>
          <w:rFonts w:ascii="Times New Roman" w:eastAsia="Calibri" w:hAnsi="Times New Roman" w:cs="Times New Roman"/>
          <w:i/>
          <w:sz w:val="24"/>
          <w:szCs w:val="24"/>
          <w:lang w:val="id-ID"/>
        </w:rPr>
        <w:t xml:space="preserve">Sang Utpati </w:t>
      </w:r>
      <w:r w:rsidRPr="009F2252">
        <w:rPr>
          <w:rFonts w:ascii="Times New Roman" w:eastAsia="Calibri" w:hAnsi="Times New Roman" w:cs="Times New Roman"/>
          <w:sz w:val="24"/>
          <w:szCs w:val="24"/>
          <w:lang w:val="id-ID"/>
        </w:rPr>
        <w:t xml:space="preserve"> atau Pangeran Sangupati.</w:t>
      </w:r>
    </w:p>
    <w:p w14:paraId="6433A285"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lang w:val="id-ID"/>
        </w:rPr>
      </w:pPr>
      <w:r w:rsidRPr="009F2252">
        <w:rPr>
          <w:rFonts w:ascii="Times New Roman" w:eastAsia="Calibri" w:hAnsi="Times New Roman" w:cs="Times New Roman"/>
          <w:sz w:val="24"/>
          <w:szCs w:val="24"/>
          <w:lang w:val="id-ID"/>
        </w:rPr>
        <w:t xml:space="preserve">Perjalanan Dang Hyang Nirartha di Pulau Lombok, khususnya di wilayah Lombok Barat yang membangun </w:t>
      </w:r>
      <w:r w:rsidRPr="009F2252">
        <w:rPr>
          <w:rFonts w:ascii="Times New Roman" w:eastAsia="Calibri" w:hAnsi="Times New Roman" w:cs="Times New Roman"/>
          <w:i/>
          <w:sz w:val="24"/>
          <w:szCs w:val="24"/>
          <w:lang w:val="id-ID"/>
        </w:rPr>
        <w:t>parhyangan</w:t>
      </w:r>
      <w:r w:rsidRPr="009F2252">
        <w:rPr>
          <w:rFonts w:ascii="Times New Roman" w:eastAsia="Calibri" w:hAnsi="Times New Roman" w:cs="Times New Roman"/>
          <w:sz w:val="24"/>
          <w:szCs w:val="24"/>
          <w:lang w:val="id-ID"/>
        </w:rPr>
        <w:t xml:space="preserve"> di pinggir Pantai Batulayar berupa Pura Kaprusan dan Pura Batu Bolong memiliki makna yang sangat penting di dalam membangkitkan kesadaran religius masyarakat Hindu. Berdasarkan hasil observasi di lapangan ditemukan bahwa Pura Kaprusan dan Pura Batu Bolong berada di pinggir pantai yang letaknya relatif berdekatan. Pura Kaprusan ditinjau dari posisinya berada di arah Barat Daya Pura Batu Bolong yang berada di pinggir pantai. Berdasarkan hasil observasi di lapangan Pura Kaprusan posisinya agak di bawah dari jalan raya dan juga berada di atas batu karang yang di samping kiri pura ada hempasan ombak yang menerpa goa batu karang sehingga airnya terpercik seperti air mancur. Masyarakat ada yang mengidentifikasi air mancur tersebut sebagai peristiwa “</w:t>
      </w:r>
      <w:r w:rsidRPr="009F2252">
        <w:rPr>
          <w:rFonts w:ascii="Times New Roman" w:eastAsia="Calibri" w:hAnsi="Times New Roman" w:cs="Times New Roman"/>
          <w:i/>
          <w:sz w:val="24"/>
          <w:szCs w:val="24"/>
          <w:lang w:val="id-ID"/>
        </w:rPr>
        <w:t>Kaprusan</w:t>
      </w:r>
      <w:r w:rsidRPr="009F2252">
        <w:rPr>
          <w:rFonts w:ascii="Times New Roman" w:eastAsia="Calibri" w:hAnsi="Times New Roman" w:cs="Times New Roman"/>
          <w:sz w:val="24"/>
          <w:szCs w:val="24"/>
          <w:lang w:val="id-ID"/>
        </w:rPr>
        <w:t>” sehingga puranya pun juga disebut dengan Pura Kaprusan.</w:t>
      </w:r>
    </w:p>
    <w:p w14:paraId="2BEEB484"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lang w:val="id-ID"/>
        </w:rPr>
      </w:pPr>
      <w:r w:rsidRPr="009F2252">
        <w:rPr>
          <w:rFonts w:ascii="Times New Roman" w:eastAsia="Calibri" w:hAnsi="Times New Roman" w:cs="Times New Roman"/>
          <w:sz w:val="24"/>
          <w:szCs w:val="24"/>
          <w:lang w:val="id-ID"/>
        </w:rPr>
        <w:lastRenderedPageBreak/>
        <w:t xml:space="preserve">Pura Batu Bolong posisinya berada pada batu karang yang memiliki terowongan yang tembus sehingga disebut dengan </w:t>
      </w:r>
      <w:r w:rsidRPr="009F2252">
        <w:rPr>
          <w:rFonts w:ascii="Times New Roman" w:eastAsia="Calibri" w:hAnsi="Times New Roman" w:cs="Times New Roman"/>
          <w:i/>
          <w:sz w:val="24"/>
          <w:szCs w:val="24"/>
          <w:lang w:val="id-ID"/>
        </w:rPr>
        <w:t>batu bolong</w:t>
      </w:r>
      <w:r w:rsidRPr="009F2252">
        <w:rPr>
          <w:rFonts w:ascii="Times New Roman" w:eastAsia="Calibri" w:hAnsi="Times New Roman" w:cs="Times New Roman"/>
          <w:sz w:val="24"/>
          <w:szCs w:val="24"/>
          <w:lang w:val="id-ID"/>
        </w:rPr>
        <w:t xml:space="preserve">. Di lokasi Pura Batu Bolong ada dua jenis pura, yaitu pura yang berada di dekat jalan raya disebut dengan Pura Ratu Gede dan yang satunya lagi berupa kompleks pura yang posisinya berada di atas karang yang disebut dengan Pura Batu Bolong. </w:t>
      </w:r>
    </w:p>
    <w:p w14:paraId="7F8FEA84"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sz w:val="24"/>
          <w:szCs w:val="24"/>
          <w:lang w:val="id-ID"/>
        </w:rPr>
        <w:t xml:space="preserve">Pura Kaprusan dan Pura Batu Bolong sebagai Pura Dang Kahyangan sampai saat ini memang masih ditelusuri terkait keberadaan </w:t>
      </w:r>
      <w:r w:rsidRPr="009F2252">
        <w:rPr>
          <w:rFonts w:ascii="Times New Roman" w:eastAsia="Calibri" w:hAnsi="Times New Roman" w:cs="Times New Roman"/>
          <w:i/>
          <w:sz w:val="24"/>
          <w:szCs w:val="24"/>
          <w:lang w:val="id-ID"/>
        </w:rPr>
        <w:t>purana pura</w:t>
      </w:r>
      <w:r w:rsidRPr="009F2252">
        <w:rPr>
          <w:rFonts w:ascii="Times New Roman" w:eastAsia="Calibri" w:hAnsi="Times New Roman" w:cs="Times New Roman"/>
          <w:sz w:val="24"/>
          <w:szCs w:val="24"/>
          <w:lang w:val="id-ID"/>
        </w:rPr>
        <w:t xml:space="preserve"> tersebut. Belum banyak dapat diperoleh data berkaitan dengan </w:t>
      </w:r>
      <w:r w:rsidRPr="009F2252">
        <w:rPr>
          <w:rFonts w:ascii="Times New Roman" w:eastAsia="Calibri" w:hAnsi="Times New Roman" w:cs="Times New Roman"/>
          <w:i/>
          <w:sz w:val="24"/>
          <w:szCs w:val="24"/>
          <w:lang w:val="id-ID"/>
        </w:rPr>
        <w:t xml:space="preserve">purana pura </w:t>
      </w:r>
      <w:r w:rsidRPr="009F2252">
        <w:rPr>
          <w:rFonts w:ascii="Times New Roman" w:eastAsia="Calibri" w:hAnsi="Times New Roman" w:cs="Times New Roman"/>
          <w:sz w:val="24"/>
          <w:szCs w:val="24"/>
          <w:lang w:val="id-ID"/>
        </w:rPr>
        <w:t xml:space="preserve">tersebut yang berupa prasasti atau sumber-sumber dokumen lain yang dapat menjelaskan keberadaan </w:t>
      </w:r>
      <w:r w:rsidRPr="009F2252">
        <w:rPr>
          <w:rFonts w:ascii="Times New Roman" w:eastAsia="Calibri" w:hAnsi="Times New Roman" w:cs="Times New Roman"/>
          <w:i/>
          <w:sz w:val="24"/>
          <w:szCs w:val="24"/>
          <w:lang w:val="id-ID"/>
        </w:rPr>
        <w:t>purana pura</w:t>
      </w:r>
      <w:r w:rsidRPr="009F2252">
        <w:rPr>
          <w:rFonts w:ascii="Times New Roman" w:eastAsia="Calibri" w:hAnsi="Times New Roman" w:cs="Times New Roman"/>
          <w:sz w:val="24"/>
          <w:szCs w:val="24"/>
          <w:lang w:val="id-ID"/>
        </w:rPr>
        <w:t xml:space="preserve"> tersebut. Hal tersebut juga diakui oleh Gusti Putu Amerta Jati (seorang informan) yang pada garis besarnya mengungkapkan bahwa prasasti yang berisi tentang purana pura, baik pura Batu Bolong maupun pura Kaprusan sampai saat ini saya belum temukan keberadaannya. Berdasarkan penuturan dari para pendahulu serta orang-orang yang memiliki otoritas ada beberapa pendapat terkait kapan pastinnya pembangunan kedua pura tersebut. Prasatinya </w:t>
      </w:r>
      <w:r w:rsidRPr="009F2252">
        <w:rPr>
          <w:rFonts w:ascii="Times New Roman" w:eastAsia="Calibri" w:hAnsi="Times New Roman" w:cs="Times New Roman"/>
          <w:sz w:val="24"/>
          <w:szCs w:val="24"/>
        </w:rPr>
        <w:t xml:space="preserve">mungkin ada di badan kepurbakalaan atau museum dan </w:t>
      </w:r>
      <w:r w:rsidRPr="009F2252">
        <w:rPr>
          <w:rFonts w:ascii="Times New Roman" w:eastAsia="Calibri" w:hAnsi="Times New Roman" w:cs="Times New Roman"/>
          <w:sz w:val="24"/>
          <w:szCs w:val="24"/>
          <w:lang w:val="id-ID"/>
        </w:rPr>
        <w:t>menurut penuturan para orang tua</w:t>
      </w:r>
      <w:r w:rsidRPr="009F2252">
        <w:rPr>
          <w:rFonts w:ascii="Times New Roman" w:eastAsia="Calibri" w:hAnsi="Times New Roman" w:cs="Times New Roman"/>
          <w:sz w:val="24"/>
          <w:szCs w:val="24"/>
        </w:rPr>
        <w:t xml:space="preserve"> ada prasasti yang menceritakan perjalanan Dang Hyang Nirarta di wilayah Lombok Utara di Desa Pemenang tepatnya di Dusun Tebango. Dulu </w:t>
      </w:r>
      <w:r w:rsidRPr="009F2252">
        <w:rPr>
          <w:rFonts w:ascii="Times New Roman" w:eastAsia="Calibri" w:hAnsi="Times New Roman" w:cs="Times New Roman"/>
          <w:sz w:val="24"/>
          <w:szCs w:val="24"/>
          <w:lang w:val="id-ID"/>
        </w:rPr>
        <w:t xml:space="preserve">ada berita bahwa </w:t>
      </w:r>
      <w:r w:rsidRPr="009F2252">
        <w:rPr>
          <w:rFonts w:ascii="Times New Roman" w:eastAsia="Calibri" w:hAnsi="Times New Roman" w:cs="Times New Roman"/>
          <w:sz w:val="24"/>
          <w:szCs w:val="24"/>
        </w:rPr>
        <w:t xml:space="preserve">prasasti itu sudah ada </w:t>
      </w:r>
      <w:proofErr w:type="gramStart"/>
      <w:r w:rsidRPr="009F2252">
        <w:rPr>
          <w:rFonts w:ascii="Times New Roman" w:eastAsia="Calibri" w:hAnsi="Times New Roman" w:cs="Times New Roman"/>
          <w:sz w:val="24"/>
          <w:szCs w:val="24"/>
        </w:rPr>
        <w:t>yang  menerjemahkan</w:t>
      </w:r>
      <w:proofErr w:type="gramEnd"/>
      <w:r w:rsidRPr="009F2252">
        <w:rPr>
          <w:rFonts w:ascii="Times New Roman" w:eastAsia="Calibri" w:hAnsi="Times New Roman" w:cs="Times New Roman"/>
          <w:sz w:val="24"/>
          <w:szCs w:val="24"/>
        </w:rPr>
        <w:t xml:space="preserve"> menjadi buku, </w:t>
      </w:r>
      <w:r w:rsidRPr="009F2252">
        <w:rPr>
          <w:rFonts w:ascii="Times New Roman" w:eastAsia="Calibri" w:hAnsi="Times New Roman" w:cs="Times New Roman"/>
          <w:sz w:val="24"/>
          <w:szCs w:val="24"/>
          <w:lang w:val="id-ID"/>
        </w:rPr>
        <w:t>yaitu</w:t>
      </w:r>
      <w:r w:rsidRPr="009F2252">
        <w:rPr>
          <w:rFonts w:ascii="Times New Roman" w:eastAsia="Calibri" w:hAnsi="Times New Roman" w:cs="Times New Roman"/>
          <w:sz w:val="24"/>
          <w:szCs w:val="24"/>
        </w:rPr>
        <w:t xml:space="preserve"> Jro mangku Pura Baleku yaitu Jero Mangku Suteja dulu memiliki buku terjemahan tersebut</w:t>
      </w:r>
      <w:r w:rsidRPr="009F2252">
        <w:rPr>
          <w:rFonts w:ascii="Times New Roman" w:eastAsia="Calibri" w:hAnsi="Times New Roman" w:cs="Times New Roman"/>
          <w:sz w:val="24"/>
          <w:szCs w:val="24"/>
          <w:lang w:val="id-ID"/>
        </w:rPr>
        <w:t xml:space="preserve">. </w:t>
      </w:r>
      <w:proofErr w:type="gramStart"/>
      <w:r w:rsidRPr="009F2252">
        <w:rPr>
          <w:rFonts w:ascii="Times New Roman" w:eastAsia="Calibri" w:hAnsi="Times New Roman" w:cs="Times New Roman"/>
          <w:sz w:val="24"/>
          <w:szCs w:val="24"/>
        </w:rPr>
        <w:t>.Ada</w:t>
      </w:r>
      <w:proofErr w:type="gramEnd"/>
      <w:r w:rsidRPr="009F2252">
        <w:rPr>
          <w:rFonts w:ascii="Times New Roman" w:eastAsia="Calibri" w:hAnsi="Times New Roman" w:cs="Times New Roman"/>
          <w:sz w:val="24"/>
          <w:szCs w:val="24"/>
        </w:rPr>
        <w:t xml:space="preserve"> yang menyatakan bahwa Pura Batu Bolong dibangun pada abad ke-13 atau ke-15. Kalau melihat sejarah perjalanan Danghyang Nirartha ke Bali yaitu abad ke-15. </w:t>
      </w:r>
      <w:r w:rsidRPr="009F2252">
        <w:rPr>
          <w:rFonts w:ascii="Times New Roman" w:eastAsia="Calibri" w:hAnsi="Times New Roman" w:cs="Times New Roman"/>
          <w:sz w:val="24"/>
          <w:szCs w:val="24"/>
          <w:lang w:val="id-ID"/>
        </w:rPr>
        <w:t>Berkaitan dengan hal itu ada kecenderunagn</w:t>
      </w:r>
      <w:r w:rsidRPr="009F2252">
        <w:rPr>
          <w:rFonts w:ascii="Times New Roman" w:eastAsia="Calibri" w:hAnsi="Times New Roman" w:cs="Times New Roman"/>
          <w:sz w:val="24"/>
          <w:szCs w:val="24"/>
        </w:rPr>
        <w:t xml:space="preserve"> Pura Batu Bolong didirikan pada abad ke-15.  Pura ini sangat terkait dengan perjalan Danghyang Nirarta. Dikisahkan, perahu nelayan dari Lombok ada yang terbawa arus ke Bali tepatnya di Pura Ponjok Batu. Dari Ponjok Batu beliau bersama nelayan berlayar ke Lombok dan bersandar di Malimbu., tempat ini sering dinamakan tempat Beliau melebu, atau tempat menyandar. Lama-kelamaan kata </w:t>
      </w:r>
      <w:r w:rsidRPr="009F2252">
        <w:rPr>
          <w:rFonts w:ascii="Times New Roman" w:eastAsia="Calibri" w:hAnsi="Times New Roman" w:cs="Times New Roman"/>
          <w:i/>
          <w:sz w:val="24"/>
          <w:szCs w:val="24"/>
        </w:rPr>
        <w:t>melebu</w:t>
      </w:r>
      <w:r w:rsidRPr="009F2252">
        <w:rPr>
          <w:rFonts w:ascii="Times New Roman" w:eastAsia="Calibri" w:hAnsi="Times New Roman" w:cs="Times New Roman"/>
          <w:sz w:val="24"/>
          <w:szCs w:val="24"/>
        </w:rPr>
        <w:t xml:space="preserve"> menjadi Malimbu. Kalau dilihat dari sejarahnya memang tempat Beliau melebu atau masuk ke pelabuhan Malimbu. Dari malimbu Beliau melanjutkan perjalanan dan sampai di sebuah teluk yang ada guanya yang bernama Teluk Sekedik, kata sekedik itu artinya sedikit.</w:t>
      </w:r>
      <w:r w:rsidRPr="009F2252">
        <w:rPr>
          <w:rFonts w:ascii="Times New Roman" w:eastAsia="Calibri" w:hAnsi="Times New Roman" w:cs="Times New Roman"/>
          <w:sz w:val="24"/>
          <w:szCs w:val="24"/>
          <w:lang w:val="id-ID"/>
        </w:rPr>
        <w:t xml:space="preserve"> </w:t>
      </w:r>
      <w:r w:rsidRPr="009F2252">
        <w:rPr>
          <w:rFonts w:ascii="Times New Roman" w:eastAsia="Calibri" w:hAnsi="Times New Roman" w:cs="Times New Roman"/>
          <w:sz w:val="24"/>
          <w:szCs w:val="24"/>
        </w:rPr>
        <w:t xml:space="preserve">Kemudian melanjutkan perjalanan ke Kaprusan, di tempat ini Beliau melihat air laut di tempat ini mancur/muncrat ketika ada ombak sehingga tempat ini disebut Kaprusan. Lama-lama kata Kaprusan itu dialihbahasakan menjadi </w:t>
      </w:r>
      <w:r w:rsidRPr="009F2252">
        <w:rPr>
          <w:rFonts w:ascii="Times New Roman" w:eastAsia="Calibri" w:hAnsi="Times New Roman" w:cs="Times New Roman"/>
          <w:i/>
          <w:sz w:val="24"/>
          <w:szCs w:val="24"/>
        </w:rPr>
        <w:t>kapurusan</w:t>
      </w:r>
      <w:r w:rsidRPr="009F2252">
        <w:rPr>
          <w:rFonts w:ascii="Times New Roman" w:eastAsia="Calibri" w:hAnsi="Times New Roman" w:cs="Times New Roman"/>
          <w:sz w:val="24"/>
          <w:szCs w:val="24"/>
        </w:rPr>
        <w:t xml:space="preserve"> atau atau keturunan, sehingga banyak orang bersembahyang untuk meminta keturunan dan selalu diberikan anugrah, asal memohon pasti diberkati.</w:t>
      </w:r>
      <w:r w:rsidRPr="009F2252">
        <w:rPr>
          <w:rFonts w:ascii="Times New Roman" w:eastAsia="Calibri" w:hAnsi="Times New Roman" w:cs="Times New Roman"/>
          <w:sz w:val="24"/>
          <w:szCs w:val="24"/>
          <w:lang w:val="id-ID"/>
        </w:rPr>
        <w:t xml:space="preserve"> </w:t>
      </w:r>
      <w:r w:rsidRPr="009F2252">
        <w:rPr>
          <w:rFonts w:ascii="Times New Roman" w:eastAsia="Calibri" w:hAnsi="Times New Roman" w:cs="Times New Roman"/>
          <w:sz w:val="24"/>
          <w:szCs w:val="24"/>
        </w:rPr>
        <w:t xml:space="preserve">Dari Kaprusan, beliau menuju Pura Batu Bolong. </w:t>
      </w:r>
      <w:r w:rsidRPr="009F2252">
        <w:rPr>
          <w:rFonts w:ascii="Times New Roman" w:eastAsia="Calibri" w:hAnsi="Times New Roman" w:cs="Times New Roman"/>
          <w:sz w:val="24"/>
          <w:szCs w:val="24"/>
        </w:rPr>
        <w:lastRenderedPageBreak/>
        <w:t>Sampai di Pura Batu Bolong Beliau Langsung duduk di atas batu besar. Ceritera orang tua, dulunya batu besar itu berada di bawah dekat pantai, kemudian Beliau sendiri manengangkat batu itu sebagai tempat duduk.</w:t>
      </w:r>
    </w:p>
    <w:p w14:paraId="4F24BD7E"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sz w:val="24"/>
          <w:szCs w:val="24"/>
          <w:lang w:val="id-ID"/>
        </w:rPr>
        <w:t xml:space="preserve">Berdasarkan deskripsi di atas, ada penuturan yang penting berkaitan dengan belum ditemukannya keberadaan prasasti yang menjelaskan </w:t>
      </w:r>
      <w:r w:rsidRPr="009F2252">
        <w:rPr>
          <w:rFonts w:ascii="Times New Roman" w:eastAsia="Calibri" w:hAnsi="Times New Roman" w:cs="Times New Roman"/>
          <w:i/>
          <w:sz w:val="24"/>
          <w:szCs w:val="24"/>
          <w:lang w:val="id-ID"/>
        </w:rPr>
        <w:t xml:space="preserve">purana pura </w:t>
      </w:r>
      <w:r w:rsidRPr="009F2252">
        <w:rPr>
          <w:rFonts w:ascii="Times New Roman" w:eastAsia="Calibri" w:hAnsi="Times New Roman" w:cs="Times New Roman"/>
          <w:sz w:val="24"/>
          <w:szCs w:val="24"/>
          <w:lang w:val="id-ID"/>
        </w:rPr>
        <w:t xml:space="preserve"> Batu Bolong maupun Pura Kaprusan. Satu hal yang penting berkaitan dengan keberadaan kedua pura tersebut adalah adanya perjalanan Dang Hyang Nirartha ke wilayah Lombok Utara yang menjadi awal mula pembangunan Pura tersebut. Berkenaan dengan waktu kedatangan Dang Hyang Nirartha ketika membangun pura tersebut sampai saat ini masih ditelusuri kebenarannya karena ada yang menyampaikan bahwa Beliau datang pada abad ke-13 dan ada sementara kalangan yang menyebutkan kedatangan Beliau pada abad ke-15. Informan di atas lebih cenderung meyakini pembangunan pura tersebut pada abad ke-15. Keyakinan tersebut didasarkan kepada beberapa peristiwa lain yang berhubungan dengan perjalanan Dang Hyang Nirartha dari Ponjok Batu Bali berlayar ke Lombok yang bersandar di Malimbu. Kata Malimbu berkaitan dengan peristiwa</w:t>
      </w:r>
      <w:r w:rsidRPr="009F2252">
        <w:rPr>
          <w:rFonts w:ascii="Times New Roman" w:eastAsia="Calibri" w:hAnsi="Times New Roman" w:cs="Times New Roman"/>
          <w:i/>
          <w:sz w:val="24"/>
          <w:szCs w:val="24"/>
          <w:lang w:val="id-ID"/>
        </w:rPr>
        <w:t xml:space="preserve"> melebu</w:t>
      </w:r>
      <w:r w:rsidRPr="009F2252">
        <w:rPr>
          <w:rFonts w:ascii="Times New Roman" w:eastAsia="Calibri" w:hAnsi="Times New Roman" w:cs="Times New Roman"/>
          <w:sz w:val="24"/>
          <w:szCs w:val="24"/>
          <w:lang w:val="id-ID"/>
        </w:rPr>
        <w:t xml:space="preserve"> atau tempat menyandar sehingga lama-kelamaan di wilayah tersebut menjadi Malimbu. Perjalanan Beliau dilanjutkan ke Kaprusan di mana di tempat tersebut ada air mancur ketika diterpa ombak kemudian disebut dengan </w:t>
      </w:r>
      <w:r w:rsidRPr="009F2252">
        <w:rPr>
          <w:rFonts w:ascii="Times New Roman" w:eastAsia="Calibri" w:hAnsi="Times New Roman" w:cs="Times New Roman"/>
          <w:i/>
          <w:sz w:val="24"/>
          <w:szCs w:val="24"/>
          <w:lang w:val="id-ID"/>
        </w:rPr>
        <w:t>kaprusan</w:t>
      </w:r>
      <w:r w:rsidRPr="009F2252">
        <w:rPr>
          <w:rFonts w:ascii="Times New Roman" w:eastAsia="Calibri" w:hAnsi="Times New Roman" w:cs="Times New Roman"/>
          <w:sz w:val="24"/>
          <w:szCs w:val="24"/>
          <w:lang w:val="id-ID"/>
        </w:rPr>
        <w:t xml:space="preserve">. Kata </w:t>
      </w:r>
      <w:r w:rsidRPr="009F2252">
        <w:rPr>
          <w:rFonts w:ascii="Times New Roman" w:eastAsia="Calibri" w:hAnsi="Times New Roman" w:cs="Times New Roman"/>
          <w:i/>
          <w:sz w:val="24"/>
          <w:szCs w:val="24"/>
          <w:lang w:val="id-ID"/>
        </w:rPr>
        <w:t>kaprusan</w:t>
      </w:r>
      <w:r w:rsidRPr="009F2252">
        <w:rPr>
          <w:rFonts w:ascii="Times New Roman" w:eastAsia="Calibri" w:hAnsi="Times New Roman" w:cs="Times New Roman"/>
          <w:sz w:val="24"/>
          <w:szCs w:val="24"/>
          <w:lang w:val="id-ID"/>
        </w:rPr>
        <w:t xml:space="preserve"> ada juga yang mendefinisikan </w:t>
      </w:r>
      <w:r w:rsidRPr="009F2252">
        <w:rPr>
          <w:rFonts w:ascii="Times New Roman" w:eastAsia="Calibri" w:hAnsi="Times New Roman" w:cs="Times New Roman"/>
          <w:i/>
          <w:sz w:val="24"/>
          <w:szCs w:val="24"/>
          <w:lang w:val="id-ID"/>
        </w:rPr>
        <w:t xml:space="preserve">kapurusan </w:t>
      </w:r>
      <w:r w:rsidRPr="009F2252">
        <w:rPr>
          <w:rFonts w:ascii="Times New Roman" w:eastAsia="Calibri" w:hAnsi="Times New Roman" w:cs="Times New Roman"/>
          <w:sz w:val="24"/>
          <w:szCs w:val="24"/>
          <w:lang w:val="id-ID"/>
        </w:rPr>
        <w:t xml:space="preserve">atau keturunan. Berdasarkan etimologi tersebut tempat itu diasosiasikan dengan tempat untuk memohon anugerah, khususnya yang berkaitan dengan permohonan terhadap keturunan. Perjalanan selanjutnya Beliau menuju pada sebuah batu besar dan duduk di tempat tersebut dan selanjutnya didirikan Pura Batu Bolong sekarang. </w:t>
      </w:r>
    </w:p>
    <w:p w14:paraId="4F866835"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lang w:val="id-ID"/>
        </w:rPr>
      </w:pPr>
      <w:r w:rsidRPr="009F2252">
        <w:rPr>
          <w:rFonts w:ascii="Times New Roman" w:eastAsia="Calibri" w:hAnsi="Times New Roman" w:cs="Times New Roman"/>
          <w:sz w:val="24"/>
          <w:szCs w:val="24"/>
          <w:lang w:val="id-ID"/>
        </w:rPr>
        <w:t xml:space="preserve">Selaras dengan narasi di atas dalam kaitannya dengan mengungkap </w:t>
      </w:r>
      <w:r w:rsidRPr="009F2252">
        <w:rPr>
          <w:rFonts w:ascii="Times New Roman" w:eastAsia="Calibri" w:hAnsi="Times New Roman" w:cs="Times New Roman"/>
          <w:i/>
          <w:sz w:val="24"/>
          <w:szCs w:val="24"/>
          <w:lang w:val="id-ID"/>
        </w:rPr>
        <w:t>purana pura</w:t>
      </w:r>
      <w:r w:rsidRPr="009F2252">
        <w:rPr>
          <w:rFonts w:ascii="Times New Roman" w:eastAsia="Calibri" w:hAnsi="Times New Roman" w:cs="Times New Roman"/>
          <w:sz w:val="24"/>
          <w:szCs w:val="24"/>
          <w:lang w:val="id-ID"/>
        </w:rPr>
        <w:t>, baik Pura Kaprusan dan Pura Batu Bolong masih dikaitkan dengan cerita-cerita yang disampaikan oleh para pendahulu dan diteruskan secara turun-temurun dari satu generasi ke generasi berikutnya secara tandas diungkapkan oleh Jro Mangku Nyoman Puspa (seorang informan) yang mengungkapkan secara garis besarnya bahwa</w:t>
      </w:r>
      <w:r w:rsidRPr="009F2252">
        <w:rPr>
          <w:rFonts w:ascii="Times New Roman" w:eastAsia="Calibri" w:hAnsi="Times New Roman" w:cs="Times New Roman"/>
          <w:sz w:val="24"/>
          <w:szCs w:val="24"/>
        </w:rPr>
        <w:t xml:space="preserve"> pura terkait dengan perjalan Dang Hyang Dwijendra, diceritakan bahwa Beliau berlabuh di Malimbu, kata Malimbu berasal dari bahasa Jawa “malebuhu” yang artinya menyandar. Dari Malimbu Beliau melanjutkan perjalanan ke Utara yaitu ke Desa Tebango</w:t>
      </w:r>
      <w:r w:rsidRPr="009F2252">
        <w:rPr>
          <w:rFonts w:ascii="Times New Roman" w:eastAsia="Calibri" w:hAnsi="Times New Roman" w:cs="Times New Roman"/>
          <w:sz w:val="24"/>
          <w:szCs w:val="24"/>
          <w:lang w:val="id-ID"/>
        </w:rPr>
        <w:t>.</w:t>
      </w:r>
    </w:p>
    <w:p w14:paraId="7258A67F"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lang w:val="id-ID"/>
        </w:rPr>
      </w:pPr>
      <w:r w:rsidRPr="009F2252">
        <w:rPr>
          <w:rFonts w:ascii="Times New Roman" w:eastAsia="Calibri" w:hAnsi="Times New Roman" w:cs="Times New Roman"/>
          <w:sz w:val="24"/>
          <w:szCs w:val="24"/>
          <w:lang w:val="id-ID"/>
        </w:rPr>
        <w:t>Berdasarkan deskripsi di atas secara implisit dikatakan bahwa asal-usul atau sejarah Pura Kaprusan dan Pura Batu Bolong berkaitan dengan perjalanan Dang Hyang Nirartha di Pulau Lombok. Beliau datang ke Pulau Lombok dengan berlabuh di Malimbu. Kata Malimbu menurut informan di atas berasal dari bahasa Jawa “</w:t>
      </w:r>
      <w:r w:rsidRPr="009F2252">
        <w:rPr>
          <w:rFonts w:ascii="Times New Roman" w:eastAsia="Calibri" w:hAnsi="Times New Roman" w:cs="Times New Roman"/>
          <w:i/>
          <w:sz w:val="24"/>
          <w:szCs w:val="24"/>
          <w:lang w:val="id-ID"/>
        </w:rPr>
        <w:t>melebuhu</w:t>
      </w:r>
      <w:r w:rsidRPr="009F2252">
        <w:rPr>
          <w:rFonts w:ascii="Times New Roman" w:eastAsia="Calibri" w:hAnsi="Times New Roman" w:cs="Times New Roman"/>
          <w:sz w:val="24"/>
          <w:szCs w:val="24"/>
          <w:lang w:val="id-ID"/>
        </w:rPr>
        <w:t xml:space="preserve">” yang memiliki </w:t>
      </w:r>
      <w:r w:rsidRPr="009F2252">
        <w:rPr>
          <w:rFonts w:ascii="Times New Roman" w:eastAsia="Calibri" w:hAnsi="Times New Roman" w:cs="Times New Roman"/>
          <w:sz w:val="24"/>
          <w:szCs w:val="24"/>
          <w:lang w:val="id-ID"/>
        </w:rPr>
        <w:lastRenderedPageBreak/>
        <w:t>arti menyandar. Kedatangan Dang Hyang Dwijendra di wilayah tersebut sebagai awal dari keberadaan Pura Kaprusan dan Pura Batu Bolong.</w:t>
      </w:r>
    </w:p>
    <w:p w14:paraId="4DF84FE5" w14:textId="52C00788" w:rsidR="009F2252" w:rsidRDefault="009F2252" w:rsidP="009F2252">
      <w:pPr>
        <w:spacing w:after="0" w:line="360" w:lineRule="auto"/>
        <w:jc w:val="both"/>
        <w:rPr>
          <w:rFonts w:ascii="Times New Roman" w:eastAsia="Times New Roman" w:hAnsi="Times New Roman" w:cs="Times New Roman"/>
          <w:sz w:val="24"/>
          <w:szCs w:val="24"/>
          <w:lang w:val="sv-SE"/>
        </w:rPr>
      </w:pPr>
      <w:r w:rsidRPr="009F2252">
        <w:rPr>
          <w:rFonts w:ascii="Times New Roman" w:eastAsia="Times New Roman" w:hAnsi="Times New Roman" w:cs="Times New Roman"/>
          <w:sz w:val="24"/>
          <w:szCs w:val="24"/>
          <w:lang w:val="id-ID"/>
        </w:rPr>
        <w:t xml:space="preserve">Menelusuri kebenaran terkait pembangunan Pura Kaprusan dan Pura Batu Bolong yang memiliki kaitan yang sangat erat dengan </w:t>
      </w:r>
      <w:r w:rsidRPr="009F2252">
        <w:rPr>
          <w:rFonts w:ascii="Times New Roman" w:eastAsia="Times New Roman" w:hAnsi="Times New Roman" w:cs="Times New Roman"/>
          <w:i/>
          <w:sz w:val="24"/>
          <w:szCs w:val="24"/>
          <w:lang w:val="id-ID"/>
        </w:rPr>
        <w:t xml:space="preserve">dharma yatra </w:t>
      </w:r>
      <w:r w:rsidRPr="009F2252">
        <w:rPr>
          <w:rFonts w:ascii="Times New Roman" w:eastAsia="Times New Roman" w:hAnsi="Times New Roman" w:cs="Times New Roman"/>
          <w:sz w:val="24"/>
          <w:szCs w:val="24"/>
          <w:lang w:val="id-ID"/>
        </w:rPr>
        <w:t xml:space="preserve">Dang Hayng Nirartha pada masa kesejarahan relatif sulit karena peristiwa tersebut merupakan proses yang telah terjadi di masa lalu. Berkaitan dengan itu, kebenaran yang dapat dikemukakan dalam tulisan ini berdasarkan hasil penuturan yang telah dilakukan secara turun temurun oleh para pendahulu kepada generasi berikutnya secara lisan. Tradisi penuturan secara lisan dari satu generasi kepada generasi berikutnya terkait peristiwa masa lalu memiliki kebenaran koherensi. </w:t>
      </w:r>
      <w:r w:rsidRPr="009F2252">
        <w:rPr>
          <w:rFonts w:ascii="Times New Roman" w:eastAsia="Times New Roman" w:hAnsi="Times New Roman" w:cs="Times New Roman"/>
          <w:sz w:val="24"/>
          <w:szCs w:val="24"/>
          <w:lang w:val="en-AU"/>
        </w:rPr>
        <w:t xml:space="preserve">Peristiwa </w:t>
      </w:r>
      <w:r w:rsidRPr="009F2252">
        <w:rPr>
          <w:rFonts w:ascii="Times New Roman" w:eastAsia="Times New Roman" w:hAnsi="Times New Roman" w:cs="Times New Roman"/>
          <w:sz w:val="24"/>
          <w:szCs w:val="24"/>
          <w:lang w:val="id-ID"/>
        </w:rPr>
        <w:t>tersebut</w:t>
      </w:r>
      <w:r w:rsidRPr="009F2252">
        <w:rPr>
          <w:rFonts w:ascii="Times New Roman" w:eastAsia="Times New Roman" w:hAnsi="Times New Roman" w:cs="Times New Roman"/>
          <w:sz w:val="24"/>
          <w:szCs w:val="24"/>
          <w:lang w:val="en-AU"/>
        </w:rPr>
        <w:t xml:space="preserve"> dikaitkan dengan Teori </w:t>
      </w:r>
      <w:r w:rsidRPr="009F2252">
        <w:rPr>
          <w:rFonts w:ascii="Times New Roman" w:eastAsia="Times New Roman" w:hAnsi="Times New Roman" w:cs="Times New Roman"/>
          <w:sz w:val="24"/>
          <w:szCs w:val="24"/>
          <w:lang w:val="id-ID"/>
        </w:rPr>
        <w:t xml:space="preserve">Kebenaran Koherensi </w:t>
      </w:r>
      <w:r w:rsidRPr="009F2252">
        <w:rPr>
          <w:rFonts w:ascii="Times New Roman" w:eastAsia="Times New Roman" w:hAnsi="Times New Roman" w:cs="Times New Roman"/>
          <w:sz w:val="24"/>
          <w:szCs w:val="24"/>
          <w:lang w:val="en-AU"/>
        </w:rPr>
        <w:t xml:space="preserve">memiliki sinergisasi. </w:t>
      </w:r>
      <w:r w:rsidRPr="009F2252">
        <w:rPr>
          <w:rFonts w:ascii="Times New Roman" w:eastAsia="Times New Roman" w:hAnsi="Times New Roman" w:cs="Times New Roman"/>
          <w:sz w:val="24"/>
          <w:szCs w:val="24"/>
          <w:lang w:val="id-ID"/>
        </w:rPr>
        <w:t xml:space="preserve">Teori Kebenaran Koherensi menurut Kattsof (dalam Surajiyo, 2008) bahwa </w:t>
      </w:r>
      <w:r w:rsidRPr="009F2252">
        <w:rPr>
          <w:rFonts w:ascii="Times New Roman" w:eastAsia="Times New Roman" w:hAnsi="Times New Roman" w:cs="Times New Roman"/>
          <w:sz w:val="24"/>
          <w:szCs w:val="24"/>
          <w:lang w:val="sv-SE"/>
        </w:rPr>
        <w:t>suatu proposisi ada itu benar bila mempunyai hubungan dengan ide-ide dari proposisi yang telah ada atau benar, atau proposisi itu mempunyai hubungan dengan proposisi yang terdahulu yang benar. Pembuktian teori kebenaran koherensi dapat melalui fakta sejarah apabila merupakan proposisi sejarah atau memakai logika apabila merupakan pernyataan yang bersifat logis.</w:t>
      </w:r>
    </w:p>
    <w:p w14:paraId="2BEDCE90"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sv-SE"/>
        </w:rPr>
      </w:pPr>
    </w:p>
    <w:p w14:paraId="6FD35BC0" w14:textId="77777777" w:rsidR="009F2252" w:rsidRPr="009F2252" w:rsidRDefault="009F2252" w:rsidP="009F2252">
      <w:pPr>
        <w:spacing w:after="0" w:line="360" w:lineRule="auto"/>
        <w:contextualSpacing/>
        <w:jc w:val="both"/>
        <w:rPr>
          <w:rFonts w:ascii="Times New Roman" w:eastAsia="Calibri" w:hAnsi="Times New Roman" w:cs="Times New Roman"/>
          <w:b/>
          <w:sz w:val="24"/>
          <w:szCs w:val="24"/>
          <w:lang w:val="id-ID"/>
        </w:rPr>
      </w:pPr>
      <w:r w:rsidRPr="009F2252">
        <w:rPr>
          <w:rFonts w:ascii="Times New Roman" w:eastAsia="Calibri" w:hAnsi="Times New Roman" w:cs="Times New Roman"/>
          <w:b/>
          <w:sz w:val="24"/>
          <w:szCs w:val="24"/>
          <w:lang w:val="id-ID"/>
        </w:rPr>
        <w:t>3.2 Identitas Purusa-Prakerti pada Pura Kaprusan dan Pura Batu Bolong</w:t>
      </w:r>
    </w:p>
    <w:p w14:paraId="1A73C346"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lang w:val="id-ID"/>
        </w:rPr>
      </w:pPr>
      <w:r w:rsidRPr="009F2252">
        <w:rPr>
          <w:rFonts w:ascii="Times New Roman" w:eastAsia="Calibri" w:hAnsi="Times New Roman" w:cs="Times New Roman"/>
          <w:sz w:val="24"/>
          <w:szCs w:val="24"/>
          <w:lang w:val="id-ID"/>
        </w:rPr>
        <w:t>Berkenaan dengan keberadaan Pura Kaprusan memiliki kaitan yang erat dengan perjalanan Dang Hyang Nirartha yang membangun beberapa tempat suci di Lombok, Jro Mangku Wayan Artha (seorang informan) yang mengungkapkan bahwa pura</w:t>
      </w:r>
      <w:r w:rsidRPr="009F2252">
        <w:rPr>
          <w:rFonts w:ascii="Times New Roman" w:eastAsia="Calibri" w:hAnsi="Times New Roman" w:cs="Times New Roman"/>
          <w:sz w:val="24"/>
          <w:szCs w:val="24"/>
        </w:rPr>
        <w:t xml:space="preserve"> </w:t>
      </w:r>
      <w:r w:rsidRPr="009F2252">
        <w:rPr>
          <w:rFonts w:ascii="Times New Roman" w:eastAsia="Calibri" w:hAnsi="Times New Roman" w:cs="Times New Roman"/>
          <w:sz w:val="24"/>
          <w:szCs w:val="24"/>
          <w:lang w:val="id-ID"/>
        </w:rPr>
        <w:t>K</w:t>
      </w:r>
      <w:r w:rsidRPr="009F2252">
        <w:rPr>
          <w:rFonts w:ascii="Times New Roman" w:eastAsia="Calibri" w:hAnsi="Times New Roman" w:cs="Times New Roman"/>
          <w:sz w:val="24"/>
          <w:szCs w:val="24"/>
        </w:rPr>
        <w:t xml:space="preserve">aprusan </w:t>
      </w:r>
      <w:r w:rsidRPr="009F2252">
        <w:rPr>
          <w:rFonts w:ascii="Times New Roman" w:eastAsia="Calibri" w:hAnsi="Times New Roman" w:cs="Times New Roman"/>
          <w:sz w:val="24"/>
          <w:szCs w:val="24"/>
          <w:lang w:val="id-ID"/>
        </w:rPr>
        <w:t xml:space="preserve">bekaitan dengan fenomena alam berupa </w:t>
      </w:r>
      <w:r w:rsidRPr="009F2252">
        <w:rPr>
          <w:rFonts w:ascii="Times New Roman" w:eastAsia="Calibri" w:hAnsi="Times New Roman" w:cs="Times New Roman"/>
          <w:sz w:val="24"/>
          <w:szCs w:val="24"/>
        </w:rPr>
        <w:t xml:space="preserve">air laut yang </w:t>
      </w:r>
      <w:r w:rsidRPr="009F2252">
        <w:rPr>
          <w:rFonts w:ascii="Times New Roman" w:eastAsia="Calibri" w:hAnsi="Times New Roman" w:cs="Times New Roman"/>
          <w:sz w:val="24"/>
          <w:szCs w:val="24"/>
          <w:lang w:val="id-ID"/>
        </w:rPr>
        <w:t>menyemburka</w:t>
      </w:r>
      <w:r w:rsidRPr="009F2252">
        <w:rPr>
          <w:rFonts w:ascii="Times New Roman" w:eastAsia="Calibri" w:hAnsi="Times New Roman" w:cs="Times New Roman"/>
          <w:sz w:val="24"/>
          <w:szCs w:val="24"/>
        </w:rPr>
        <w:t xml:space="preserve"> airnya dari sela</w:t>
      </w:r>
      <w:r w:rsidRPr="009F2252">
        <w:rPr>
          <w:rFonts w:ascii="Times New Roman" w:eastAsia="Calibri" w:hAnsi="Times New Roman" w:cs="Times New Roman"/>
          <w:sz w:val="24"/>
          <w:szCs w:val="24"/>
          <w:lang w:val="id-ID"/>
        </w:rPr>
        <w:t>-</w:t>
      </w:r>
      <w:r w:rsidRPr="009F2252">
        <w:rPr>
          <w:rFonts w:ascii="Times New Roman" w:eastAsia="Calibri" w:hAnsi="Times New Roman" w:cs="Times New Roman"/>
          <w:sz w:val="24"/>
          <w:szCs w:val="24"/>
        </w:rPr>
        <w:t xml:space="preserve">sela karang ke atas dekat pura oleh karena itu di katakan </w:t>
      </w:r>
      <w:r w:rsidRPr="009F2252">
        <w:rPr>
          <w:rFonts w:ascii="Times New Roman" w:eastAsia="Calibri" w:hAnsi="Times New Roman" w:cs="Times New Roman"/>
          <w:i/>
          <w:sz w:val="24"/>
          <w:szCs w:val="24"/>
        </w:rPr>
        <w:t>kaprusa</w:t>
      </w:r>
      <w:r w:rsidRPr="009F2252">
        <w:rPr>
          <w:rFonts w:ascii="Times New Roman" w:eastAsia="Calibri" w:hAnsi="Times New Roman" w:cs="Times New Roman"/>
          <w:i/>
          <w:sz w:val="24"/>
          <w:szCs w:val="24"/>
          <w:lang w:val="id-ID"/>
        </w:rPr>
        <w:t>n</w:t>
      </w:r>
      <w:r w:rsidRPr="009F2252">
        <w:rPr>
          <w:rFonts w:ascii="Times New Roman" w:eastAsia="Calibri" w:hAnsi="Times New Roman" w:cs="Times New Roman"/>
          <w:sz w:val="24"/>
          <w:szCs w:val="24"/>
        </w:rPr>
        <w:t>/muncratan air laut</w:t>
      </w:r>
      <w:r w:rsidRPr="009F2252">
        <w:rPr>
          <w:rFonts w:ascii="Times New Roman" w:eastAsia="Calibri" w:hAnsi="Times New Roman" w:cs="Times New Roman"/>
          <w:sz w:val="24"/>
          <w:szCs w:val="24"/>
          <w:lang w:val="id-ID"/>
        </w:rPr>
        <w:t xml:space="preserve">.  Berdasarkan ungkapan yang disampaikan oleh informan di atas, ada hal yang sangat penting berkaitan dengan pemberian nama Pura Batu Bolong dan Pura Kaprusan berdasarkan peristiwa-peristiwa alam yang terjadi di sekitarnya. Pemberian nama Pura Kaprusan berkaitan dengan fenomena air laut yang “muncrat” ketika menerpa batu karang. Kata “muncrat” diartikan sebagai semburan air laut ketika menerpa batu karang yang juga dikatakan sebagai </w:t>
      </w:r>
      <w:r w:rsidRPr="009F2252">
        <w:rPr>
          <w:rFonts w:ascii="Times New Roman" w:eastAsia="Calibri" w:hAnsi="Times New Roman" w:cs="Times New Roman"/>
          <w:i/>
          <w:sz w:val="24"/>
          <w:szCs w:val="24"/>
          <w:lang w:val="id-ID"/>
        </w:rPr>
        <w:t xml:space="preserve">kaprusan. Kaprusan </w:t>
      </w:r>
      <w:r w:rsidRPr="009F2252">
        <w:rPr>
          <w:rFonts w:ascii="Times New Roman" w:eastAsia="Calibri" w:hAnsi="Times New Roman" w:cs="Times New Roman"/>
          <w:sz w:val="24"/>
          <w:szCs w:val="24"/>
          <w:lang w:val="id-ID"/>
        </w:rPr>
        <w:t xml:space="preserve">ini dalam konteks kebahasaan juga dapat dimaknai sebagai </w:t>
      </w:r>
      <w:r w:rsidRPr="009F2252">
        <w:rPr>
          <w:rFonts w:ascii="Times New Roman" w:eastAsia="Calibri" w:hAnsi="Times New Roman" w:cs="Times New Roman"/>
          <w:i/>
          <w:sz w:val="24"/>
          <w:szCs w:val="24"/>
          <w:lang w:val="id-ID"/>
        </w:rPr>
        <w:t>kapurusan.</w:t>
      </w:r>
      <w:r w:rsidRPr="009F2252">
        <w:rPr>
          <w:rFonts w:ascii="Times New Roman" w:eastAsia="Calibri" w:hAnsi="Times New Roman" w:cs="Times New Roman"/>
          <w:sz w:val="24"/>
          <w:szCs w:val="24"/>
          <w:lang w:val="id-ID"/>
        </w:rPr>
        <w:t xml:space="preserve"> Sementara itu, penamaan Pura Batu Bolong berkaitan dengan adanya peristiwa alam yang membentuk gelombang pada sebuah batu karang yang disebut juga dengan nama </w:t>
      </w:r>
      <w:r w:rsidRPr="009F2252">
        <w:rPr>
          <w:rFonts w:ascii="Times New Roman" w:eastAsia="Calibri" w:hAnsi="Times New Roman" w:cs="Times New Roman"/>
          <w:i/>
          <w:sz w:val="24"/>
          <w:szCs w:val="24"/>
          <w:lang w:val="id-ID"/>
        </w:rPr>
        <w:t>batu bolong</w:t>
      </w:r>
      <w:r w:rsidRPr="009F2252">
        <w:rPr>
          <w:rFonts w:ascii="Times New Roman" w:eastAsia="Calibri" w:hAnsi="Times New Roman" w:cs="Times New Roman"/>
          <w:sz w:val="24"/>
          <w:szCs w:val="24"/>
          <w:lang w:val="id-ID"/>
        </w:rPr>
        <w:t xml:space="preserve">. Berdasarkan fenomena tersebut pura tersebut sampai saat ini dikenal dengan nama Pura Batu Bolong. </w:t>
      </w:r>
    </w:p>
    <w:p w14:paraId="661704E8"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id-ID"/>
        </w:rPr>
        <w:lastRenderedPageBreak/>
        <w:t xml:space="preserve">Senada dengan fenomena di atas, penamaan Pura Kaprusan sebagai tempat suci umat Hindu yang dibangun berkaitan dengan perjalanan suci Dang Hyang Nirartha berkaitan dengan peristiwa hempasan gelombang air laut ke batu karang yang menimbulkan semburan air seperti yang diungkapkan oleh I Ketut Kantun (seorang informan) yang pada garis besarnya menuturkan bahwa penamaan </w:t>
      </w:r>
      <w:r w:rsidRPr="009F2252">
        <w:rPr>
          <w:rFonts w:ascii="Times New Roman" w:eastAsia="Times New Roman" w:hAnsi="Times New Roman" w:cs="Times New Roman"/>
          <w:sz w:val="24"/>
          <w:szCs w:val="24"/>
          <w:lang w:val="en-AU"/>
        </w:rPr>
        <w:t xml:space="preserve">Pura Kaprusan diambil dari nama daerah tempat keberadaan pura, yaitu daerah </w:t>
      </w:r>
      <w:r w:rsidRPr="009F2252">
        <w:rPr>
          <w:rFonts w:ascii="Times New Roman" w:eastAsia="Times New Roman" w:hAnsi="Times New Roman" w:cs="Times New Roman"/>
          <w:sz w:val="24"/>
          <w:szCs w:val="24"/>
          <w:lang w:val="id-ID"/>
        </w:rPr>
        <w:t>K</w:t>
      </w:r>
      <w:r w:rsidRPr="009F2252">
        <w:rPr>
          <w:rFonts w:ascii="Times New Roman" w:eastAsia="Times New Roman" w:hAnsi="Times New Roman" w:cs="Times New Roman"/>
          <w:sz w:val="24"/>
          <w:szCs w:val="24"/>
          <w:lang w:val="en-AU"/>
        </w:rPr>
        <w:t xml:space="preserve">aprusan. Nama </w:t>
      </w:r>
      <w:r w:rsidRPr="009F2252">
        <w:rPr>
          <w:rFonts w:ascii="Times New Roman" w:eastAsia="Times New Roman" w:hAnsi="Times New Roman" w:cs="Times New Roman"/>
          <w:i/>
          <w:sz w:val="24"/>
          <w:szCs w:val="24"/>
          <w:lang w:val="en-AU"/>
        </w:rPr>
        <w:t>kaprusan</w:t>
      </w:r>
      <w:r w:rsidRPr="009F2252">
        <w:rPr>
          <w:rFonts w:ascii="Times New Roman" w:eastAsia="Times New Roman" w:hAnsi="Times New Roman" w:cs="Times New Roman"/>
          <w:sz w:val="24"/>
          <w:szCs w:val="24"/>
          <w:lang w:val="en-AU"/>
        </w:rPr>
        <w:t xml:space="preserve"> berasal dari kejadian ombak yang menerjang batu di</w:t>
      </w:r>
      <w:r w:rsidRPr="009F2252">
        <w:rPr>
          <w:rFonts w:ascii="Times New Roman" w:eastAsia="Times New Roman" w:hAnsi="Times New Roman" w:cs="Times New Roman"/>
          <w:sz w:val="24"/>
          <w:szCs w:val="24"/>
          <w:lang w:val="id-ID"/>
        </w:rPr>
        <w:t xml:space="preserve"> </w:t>
      </w:r>
      <w:r w:rsidRPr="009F2252">
        <w:rPr>
          <w:rFonts w:ascii="Times New Roman" w:eastAsia="Times New Roman" w:hAnsi="Times New Roman" w:cs="Times New Roman"/>
          <w:sz w:val="24"/>
          <w:szCs w:val="24"/>
          <w:lang w:val="en-AU"/>
        </w:rPr>
        <w:t>pinggir pantai yang ber</w:t>
      </w:r>
      <w:r w:rsidRPr="009F2252">
        <w:rPr>
          <w:rFonts w:ascii="Times New Roman" w:eastAsia="Times New Roman" w:hAnsi="Times New Roman" w:cs="Times New Roman"/>
          <w:sz w:val="24"/>
          <w:szCs w:val="24"/>
          <w:lang w:val="id-ID"/>
        </w:rPr>
        <w:t>ge</w:t>
      </w:r>
      <w:r w:rsidRPr="009F2252">
        <w:rPr>
          <w:rFonts w:ascii="Times New Roman" w:eastAsia="Times New Roman" w:hAnsi="Times New Roman" w:cs="Times New Roman"/>
          <w:sz w:val="24"/>
          <w:szCs w:val="24"/>
          <w:lang w:val="en-AU"/>
        </w:rPr>
        <w:t xml:space="preserve">lombang, sehingga pada saat ombak besar menghempas batu tersebut, ada dorongan angin dari lobang batu yang mengakibatkan air laut </w:t>
      </w:r>
      <w:r w:rsidRPr="009F2252">
        <w:rPr>
          <w:rFonts w:ascii="Times New Roman" w:eastAsia="Times New Roman" w:hAnsi="Times New Roman" w:cs="Times New Roman"/>
          <w:i/>
          <w:sz w:val="24"/>
          <w:szCs w:val="24"/>
          <w:lang w:val="en-AU"/>
        </w:rPr>
        <w:t>muncrat</w:t>
      </w:r>
      <w:r w:rsidRPr="009F2252">
        <w:rPr>
          <w:rFonts w:ascii="Times New Roman" w:eastAsia="Times New Roman" w:hAnsi="Times New Roman" w:cs="Times New Roman"/>
          <w:sz w:val="24"/>
          <w:szCs w:val="24"/>
          <w:lang w:val="en-AU"/>
        </w:rPr>
        <w:t xml:space="preserve"> ke atas. Loncatan air laut inilah yang disebut oleh masyarakat sekitar dengan ‘</w:t>
      </w:r>
      <w:r w:rsidRPr="009F2252">
        <w:rPr>
          <w:rFonts w:ascii="Times New Roman" w:eastAsia="Times New Roman" w:hAnsi="Times New Roman" w:cs="Times New Roman"/>
          <w:i/>
          <w:sz w:val="24"/>
          <w:szCs w:val="24"/>
          <w:lang w:val="en-AU"/>
        </w:rPr>
        <w:t>ngaprus’</w:t>
      </w:r>
      <w:r w:rsidRPr="009F2252">
        <w:rPr>
          <w:rFonts w:ascii="Times New Roman" w:eastAsia="Times New Roman" w:hAnsi="Times New Roman" w:cs="Times New Roman"/>
          <w:sz w:val="24"/>
          <w:szCs w:val="24"/>
          <w:lang w:val="en-AU"/>
        </w:rPr>
        <w:t xml:space="preserve"> selanjutnya disebut dengan </w:t>
      </w:r>
      <w:r w:rsidRPr="009F2252">
        <w:rPr>
          <w:rFonts w:ascii="Times New Roman" w:eastAsia="Times New Roman" w:hAnsi="Times New Roman" w:cs="Times New Roman"/>
          <w:i/>
          <w:sz w:val="24"/>
          <w:szCs w:val="24"/>
          <w:lang w:val="en-AU"/>
        </w:rPr>
        <w:t>kaprusan</w:t>
      </w:r>
      <w:r w:rsidRPr="009F2252">
        <w:rPr>
          <w:rFonts w:ascii="Times New Roman" w:eastAsia="Times New Roman" w:hAnsi="Times New Roman" w:cs="Times New Roman"/>
          <w:sz w:val="24"/>
          <w:szCs w:val="24"/>
          <w:lang w:val="en-AU"/>
        </w:rPr>
        <w:t>.</w:t>
      </w:r>
    </w:p>
    <w:p w14:paraId="1C242621"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id-ID"/>
        </w:rPr>
        <w:t xml:space="preserve">Informan di atas pada intinya mengungkapkan bahwa penamaan Pura Kaprusan berkaitan dengan fenomena alam yang terjadi di pinggir pantai yakni hempasan gelombang air laut yang menerpa batu karang dan menghasilkan semburan air yang dikenal dengan </w:t>
      </w:r>
      <w:r w:rsidRPr="009F2252">
        <w:rPr>
          <w:rFonts w:ascii="Times New Roman" w:eastAsia="Times New Roman" w:hAnsi="Times New Roman" w:cs="Times New Roman"/>
          <w:i/>
          <w:sz w:val="24"/>
          <w:szCs w:val="24"/>
          <w:lang w:val="id-ID"/>
        </w:rPr>
        <w:t xml:space="preserve">kaprusan. </w:t>
      </w:r>
      <w:r w:rsidRPr="009F2252">
        <w:rPr>
          <w:rFonts w:ascii="Times New Roman" w:eastAsia="Times New Roman" w:hAnsi="Times New Roman" w:cs="Times New Roman"/>
          <w:sz w:val="24"/>
          <w:szCs w:val="24"/>
          <w:lang w:val="id-ID"/>
        </w:rPr>
        <w:t xml:space="preserve"> Semburan air yang ditimbulkan sebagai akibat dari hempasan gelombang air laut terhadap dinding batu karang di tempat tersebut dalam istilag bahasa Bali disebut dengan </w:t>
      </w:r>
      <w:r w:rsidRPr="009F2252">
        <w:rPr>
          <w:rFonts w:ascii="Times New Roman" w:eastAsia="Times New Roman" w:hAnsi="Times New Roman" w:cs="Times New Roman"/>
          <w:i/>
          <w:sz w:val="24"/>
          <w:szCs w:val="24"/>
          <w:lang w:val="id-ID"/>
        </w:rPr>
        <w:t>muncrat</w:t>
      </w:r>
      <w:r w:rsidRPr="009F2252">
        <w:rPr>
          <w:rFonts w:ascii="Times New Roman" w:eastAsia="Times New Roman" w:hAnsi="Times New Roman" w:cs="Times New Roman"/>
          <w:sz w:val="24"/>
          <w:szCs w:val="24"/>
          <w:lang w:val="id-ID"/>
        </w:rPr>
        <w:t xml:space="preserve">. Kata </w:t>
      </w:r>
      <w:r w:rsidRPr="009F2252">
        <w:rPr>
          <w:rFonts w:ascii="Times New Roman" w:eastAsia="Times New Roman" w:hAnsi="Times New Roman" w:cs="Times New Roman"/>
          <w:i/>
          <w:sz w:val="24"/>
          <w:szCs w:val="24"/>
          <w:lang w:val="id-ID"/>
        </w:rPr>
        <w:t>muncrat</w:t>
      </w:r>
      <w:r w:rsidRPr="009F2252">
        <w:rPr>
          <w:rFonts w:ascii="Times New Roman" w:eastAsia="Times New Roman" w:hAnsi="Times New Roman" w:cs="Times New Roman"/>
          <w:sz w:val="24"/>
          <w:szCs w:val="24"/>
          <w:lang w:val="id-ID"/>
        </w:rPr>
        <w:t xml:space="preserve"> juga memiliki arti yang sama dengan kata </w:t>
      </w:r>
      <w:r w:rsidRPr="009F2252">
        <w:rPr>
          <w:rFonts w:ascii="Times New Roman" w:eastAsia="Times New Roman" w:hAnsi="Times New Roman" w:cs="Times New Roman"/>
          <w:i/>
          <w:sz w:val="24"/>
          <w:szCs w:val="24"/>
          <w:lang w:val="id-ID"/>
        </w:rPr>
        <w:t>kaprusan</w:t>
      </w:r>
      <w:r w:rsidRPr="009F2252">
        <w:rPr>
          <w:rFonts w:ascii="Times New Roman" w:eastAsia="Times New Roman" w:hAnsi="Times New Roman" w:cs="Times New Roman"/>
          <w:sz w:val="24"/>
          <w:szCs w:val="24"/>
          <w:lang w:val="id-ID"/>
        </w:rPr>
        <w:t xml:space="preserve"> dan berdasarkan fenomena alam tersebut pura yang berada di lokasi tersebut disebut dengan Pura Kaprusan. </w:t>
      </w:r>
    </w:p>
    <w:p w14:paraId="31D77E68" w14:textId="77777777" w:rsidR="009F2252" w:rsidRPr="009F2252" w:rsidRDefault="009F2252" w:rsidP="009F2252">
      <w:pPr>
        <w:spacing w:after="0" w:line="360" w:lineRule="auto"/>
        <w:jc w:val="both"/>
        <w:rPr>
          <w:rFonts w:ascii="Times New Roman" w:eastAsia="Times New Roman" w:hAnsi="Times New Roman" w:cs="Times New Roman"/>
          <w:sz w:val="24"/>
          <w:szCs w:val="24"/>
        </w:rPr>
      </w:pPr>
      <w:r w:rsidRPr="009F2252">
        <w:rPr>
          <w:rFonts w:ascii="Times New Roman" w:eastAsia="Times New Roman" w:hAnsi="Times New Roman" w:cs="Times New Roman"/>
          <w:sz w:val="24"/>
          <w:szCs w:val="24"/>
          <w:lang w:val="id-ID"/>
        </w:rPr>
        <w:t xml:space="preserve">Keterkaitan antara kedatangan Dang Hyang Dwijendra di Lombok dengan pembangunan Pura Batu Bolong dan Pura Kaprusan berkaitan dengan perjalanan suci Beliau dan juga melakukan </w:t>
      </w:r>
      <w:r w:rsidRPr="009F2252">
        <w:rPr>
          <w:rFonts w:ascii="Times New Roman" w:eastAsia="Times New Roman" w:hAnsi="Times New Roman" w:cs="Times New Roman"/>
          <w:i/>
          <w:sz w:val="24"/>
          <w:szCs w:val="24"/>
          <w:lang w:val="id-ID"/>
        </w:rPr>
        <w:t>samadhi</w:t>
      </w:r>
      <w:r w:rsidRPr="009F2252">
        <w:rPr>
          <w:rFonts w:ascii="Times New Roman" w:eastAsia="Times New Roman" w:hAnsi="Times New Roman" w:cs="Times New Roman"/>
          <w:sz w:val="24"/>
          <w:szCs w:val="24"/>
          <w:lang w:val="id-ID"/>
        </w:rPr>
        <w:t xml:space="preserve"> seperti yang diungkapkan oleh informan Jro Mangku Wayan Artha (seorang informan) pada garis besarnya mengungkapkan bahwa </w:t>
      </w:r>
      <w:r w:rsidRPr="009F2252">
        <w:rPr>
          <w:rFonts w:ascii="Times New Roman" w:eastAsia="Times New Roman" w:hAnsi="Times New Roman" w:cs="Times New Roman"/>
          <w:sz w:val="24"/>
          <w:szCs w:val="24"/>
          <w:lang w:val="en-AU"/>
        </w:rPr>
        <w:t xml:space="preserve">pembangunan Pura Kaprusan berawal dari kedatangan </w:t>
      </w:r>
      <w:r w:rsidRPr="009F2252">
        <w:rPr>
          <w:rFonts w:ascii="Times New Roman" w:eastAsia="Times New Roman" w:hAnsi="Times New Roman" w:cs="Times New Roman"/>
          <w:sz w:val="24"/>
          <w:szCs w:val="24"/>
          <w:lang w:val="id-ID"/>
        </w:rPr>
        <w:t>D</w:t>
      </w:r>
      <w:r w:rsidRPr="009F2252">
        <w:rPr>
          <w:rFonts w:ascii="Times New Roman" w:eastAsia="Times New Roman" w:hAnsi="Times New Roman" w:cs="Times New Roman"/>
          <w:sz w:val="24"/>
          <w:szCs w:val="24"/>
          <w:lang w:val="en-AU"/>
        </w:rPr>
        <w:t xml:space="preserve">ang </w:t>
      </w:r>
      <w:r w:rsidRPr="009F2252">
        <w:rPr>
          <w:rFonts w:ascii="Times New Roman" w:eastAsia="Times New Roman" w:hAnsi="Times New Roman" w:cs="Times New Roman"/>
          <w:sz w:val="24"/>
          <w:szCs w:val="24"/>
          <w:lang w:val="id-ID"/>
        </w:rPr>
        <w:t>Hy</w:t>
      </w:r>
      <w:r w:rsidRPr="009F2252">
        <w:rPr>
          <w:rFonts w:ascii="Times New Roman" w:eastAsia="Times New Roman" w:hAnsi="Times New Roman" w:cs="Times New Roman"/>
          <w:sz w:val="24"/>
          <w:szCs w:val="24"/>
          <w:lang w:val="en-AU"/>
        </w:rPr>
        <w:t xml:space="preserve">ang </w:t>
      </w:r>
      <w:r w:rsidRPr="009F2252">
        <w:rPr>
          <w:rFonts w:ascii="Times New Roman" w:eastAsia="Times New Roman" w:hAnsi="Times New Roman" w:cs="Times New Roman"/>
          <w:sz w:val="24"/>
          <w:szCs w:val="24"/>
          <w:lang w:val="id-ID"/>
        </w:rPr>
        <w:t>N</w:t>
      </w:r>
      <w:r w:rsidRPr="009F2252">
        <w:rPr>
          <w:rFonts w:ascii="Times New Roman" w:eastAsia="Times New Roman" w:hAnsi="Times New Roman" w:cs="Times New Roman"/>
          <w:sz w:val="24"/>
          <w:szCs w:val="24"/>
          <w:lang w:val="en-AU"/>
        </w:rPr>
        <w:t>irat</w:t>
      </w:r>
      <w:r w:rsidRPr="009F2252">
        <w:rPr>
          <w:rFonts w:ascii="Times New Roman" w:eastAsia="Times New Roman" w:hAnsi="Times New Roman" w:cs="Times New Roman"/>
          <w:sz w:val="24"/>
          <w:szCs w:val="24"/>
          <w:lang w:val="id-ID"/>
        </w:rPr>
        <w:t>h</w:t>
      </w:r>
      <w:r w:rsidRPr="009F2252">
        <w:rPr>
          <w:rFonts w:ascii="Times New Roman" w:eastAsia="Times New Roman" w:hAnsi="Times New Roman" w:cs="Times New Roman"/>
          <w:sz w:val="24"/>
          <w:szCs w:val="24"/>
          <w:lang w:val="en-AU"/>
        </w:rPr>
        <w:t>a/</w:t>
      </w:r>
      <w:r w:rsidRPr="009F2252">
        <w:rPr>
          <w:rFonts w:ascii="Times New Roman" w:eastAsia="Times New Roman" w:hAnsi="Times New Roman" w:cs="Times New Roman"/>
          <w:sz w:val="24"/>
          <w:szCs w:val="24"/>
          <w:lang w:val="id-ID"/>
        </w:rPr>
        <w:t>D</w:t>
      </w:r>
      <w:r w:rsidRPr="009F2252">
        <w:rPr>
          <w:rFonts w:ascii="Times New Roman" w:eastAsia="Times New Roman" w:hAnsi="Times New Roman" w:cs="Times New Roman"/>
          <w:sz w:val="24"/>
          <w:szCs w:val="24"/>
          <w:lang w:val="en-AU"/>
        </w:rPr>
        <w:t xml:space="preserve">ang </w:t>
      </w:r>
      <w:r w:rsidRPr="009F2252">
        <w:rPr>
          <w:rFonts w:ascii="Times New Roman" w:eastAsia="Times New Roman" w:hAnsi="Times New Roman" w:cs="Times New Roman"/>
          <w:sz w:val="24"/>
          <w:szCs w:val="24"/>
          <w:lang w:val="id-ID"/>
        </w:rPr>
        <w:t>Hy</w:t>
      </w:r>
      <w:r w:rsidRPr="009F2252">
        <w:rPr>
          <w:rFonts w:ascii="Times New Roman" w:eastAsia="Times New Roman" w:hAnsi="Times New Roman" w:cs="Times New Roman"/>
          <w:sz w:val="24"/>
          <w:szCs w:val="24"/>
          <w:lang w:val="en-AU"/>
        </w:rPr>
        <w:t xml:space="preserve">ang </w:t>
      </w:r>
      <w:r w:rsidRPr="009F2252">
        <w:rPr>
          <w:rFonts w:ascii="Times New Roman" w:eastAsia="Times New Roman" w:hAnsi="Times New Roman" w:cs="Times New Roman"/>
          <w:sz w:val="24"/>
          <w:szCs w:val="24"/>
          <w:lang w:val="id-ID"/>
        </w:rPr>
        <w:t>Dwijendra</w:t>
      </w:r>
      <w:r w:rsidRPr="009F2252">
        <w:rPr>
          <w:rFonts w:ascii="Times New Roman" w:eastAsia="Times New Roman" w:hAnsi="Times New Roman" w:cs="Times New Roman"/>
          <w:sz w:val="24"/>
          <w:szCs w:val="24"/>
          <w:lang w:val="en-AU"/>
        </w:rPr>
        <w:t xml:space="preserve"> ke Lombok dari </w:t>
      </w:r>
      <w:r w:rsidRPr="009F2252">
        <w:rPr>
          <w:rFonts w:ascii="Times New Roman" w:eastAsia="Times New Roman" w:hAnsi="Times New Roman" w:cs="Times New Roman"/>
          <w:sz w:val="24"/>
          <w:szCs w:val="24"/>
          <w:lang w:val="id-ID"/>
        </w:rPr>
        <w:t>M</w:t>
      </w:r>
      <w:r w:rsidRPr="009F2252">
        <w:rPr>
          <w:rFonts w:ascii="Times New Roman" w:eastAsia="Times New Roman" w:hAnsi="Times New Roman" w:cs="Times New Roman"/>
          <w:sz w:val="24"/>
          <w:szCs w:val="24"/>
          <w:lang w:val="en-AU"/>
        </w:rPr>
        <w:t>ali</w:t>
      </w:r>
      <w:r w:rsidRPr="009F2252">
        <w:rPr>
          <w:rFonts w:ascii="Times New Roman" w:eastAsia="Times New Roman" w:hAnsi="Times New Roman" w:cs="Times New Roman"/>
          <w:sz w:val="24"/>
          <w:szCs w:val="24"/>
          <w:lang w:val="id-ID"/>
        </w:rPr>
        <w:t>mb</w:t>
      </w:r>
      <w:r w:rsidRPr="009F2252">
        <w:rPr>
          <w:rFonts w:ascii="Times New Roman" w:eastAsia="Times New Roman" w:hAnsi="Times New Roman" w:cs="Times New Roman"/>
          <w:sz w:val="24"/>
          <w:szCs w:val="24"/>
          <w:lang w:val="en-AU"/>
        </w:rPr>
        <w:t xml:space="preserve">u ke </w:t>
      </w:r>
      <w:r w:rsidRPr="009F2252">
        <w:rPr>
          <w:rFonts w:ascii="Times New Roman" w:eastAsia="Times New Roman" w:hAnsi="Times New Roman" w:cs="Times New Roman"/>
          <w:sz w:val="24"/>
          <w:szCs w:val="24"/>
          <w:lang w:val="id-ID"/>
        </w:rPr>
        <w:t>K</w:t>
      </w:r>
      <w:r w:rsidRPr="009F2252">
        <w:rPr>
          <w:rFonts w:ascii="Times New Roman" w:eastAsia="Times New Roman" w:hAnsi="Times New Roman" w:cs="Times New Roman"/>
          <w:sz w:val="24"/>
          <w:szCs w:val="24"/>
          <w:lang w:val="en-AU"/>
        </w:rPr>
        <w:t xml:space="preserve">aprusan, di </w:t>
      </w:r>
      <w:r w:rsidRPr="009F2252">
        <w:rPr>
          <w:rFonts w:ascii="Times New Roman" w:eastAsia="Times New Roman" w:hAnsi="Times New Roman" w:cs="Times New Roman"/>
          <w:sz w:val="24"/>
          <w:szCs w:val="24"/>
          <w:lang w:val="id-ID"/>
        </w:rPr>
        <w:t>K</w:t>
      </w:r>
      <w:r w:rsidRPr="009F2252">
        <w:rPr>
          <w:rFonts w:ascii="Times New Roman" w:eastAsia="Times New Roman" w:hAnsi="Times New Roman" w:cs="Times New Roman"/>
          <w:sz w:val="24"/>
          <w:szCs w:val="24"/>
          <w:lang w:val="en-AU"/>
        </w:rPr>
        <w:t xml:space="preserve">aprusan </w:t>
      </w:r>
      <w:r w:rsidRPr="009F2252">
        <w:rPr>
          <w:rFonts w:ascii="Times New Roman" w:eastAsia="Times New Roman" w:hAnsi="Times New Roman" w:cs="Times New Roman"/>
          <w:sz w:val="24"/>
          <w:szCs w:val="24"/>
          <w:lang w:val="id-ID"/>
        </w:rPr>
        <w:t>B</w:t>
      </w:r>
      <w:r w:rsidRPr="009F2252">
        <w:rPr>
          <w:rFonts w:ascii="Times New Roman" w:eastAsia="Times New Roman" w:hAnsi="Times New Roman" w:cs="Times New Roman"/>
          <w:sz w:val="24"/>
          <w:szCs w:val="24"/>
          <w:lang w:val="en-AU"/>
        </w:rPr>
        <w:t xml:space="preserve">eliau melakukan </w:t>
      </w:r>
      <w:r w:rsidRPr="009F2252">
        <w:rPr>
          <w:rFonts w:ascii="Times New Roman" w:eastAsia="Times New Roman" w:hAnsi="Times New Roman" w:cs="Times New Roman"/>
          <w:i/>
          <w:sz w:val="24"/>
          <w:szCs w:val="24"/>
          <w:lang w:val="id-ID"/>
        </w:rPr>
        <w:t>semadhi</w:t>
      </w:r>
      <w:r w:rsidRPr="009F2252">
        <w:rPr>
          <w:rFonts w:ascii="Times New Roman" w:eastAsia="Times New Roman" w:hAnsi="Times New Roman" w:cs="Times New Roman"/>
          <w:sz w:val="24"/>
          <w:szCs w:val="24"/>
          <w:lang w:val="en-AU"/>
        </w:rPr>
        <w:t xml:space="preserve"> dan melanjutkan ke Pura Batu Bolong juga menjadi tempat </w:t>
      </w:r>
      <w:r w:rsidRPr="009F2252">
        <w:rPr>
          <w:rFonts w:ascii="Times New Roman" w:eastAsia="Times New Roman" w:hAnsi="Times New Roman" w:cs="Times New Roman"/>
          <w:i/>
          <w:sz w:val="24"/>
          <w:szCs w:val="24"/>
          <w:lang w:val="id-ID"/>
        </w:rPr>
        <w:t>semadhi</w:t>
      </w:r>
      <w:r w:rsidRPr="009F2252">
        <w:rPr>
          <w:rFonts w:ascii="Times New Roman" w:eastAsia="Times New Roman" w:hAnsi="Times New Roman" w:cs="Times New Roman"/>
          <w:sz w:val="24"/>
          <w:szCs w:val="24"/>
          <w:lang w:val="en-AU"/>
        </w:rPr>
        <w:t xml:space="preserve"> </w:t>
      </w:r>
      <w:r w:rsidRPr="009F2252">
        <w:rPr>
          <w:rFonts w:ascii="Times New Roman" w:eastAsia="Times New Roman" w:hAnsi="Times New Roman" w:cs="Times New Roman"/>
          <w:sz w:val="24"/>
          <w:szCs w:val="24"/>
          <w:lang w:val="id-ID"/>
        </w:rPr>
        <w:t>B</w:t>
      </w:r>
      <w:r w:rsidRPr="009F2252">
        <w:rPr>
          <w:rFonts w:ascii="Times New Roman" w:eastAsia="Times New Roman" w:hAnsi="Times New Roman" w:cs="Times New Roman"/>
          <w:sz w:val="24"/>
          <w:szCs w:val="24"/>
          <w:lang w:val="en-AU"/>
        </w:rPr>
        <w:t xml:space="preserve">eliau dan di buatkan </w:t>
      </w:r>
      <w:r w:rsidRPr="009F2252">
        <w:rPr>
          <w:rFonts w:ascii="Times New Roman" w:eastAsia="Times New Roman" w:hAnsi="Times New Roman" w:cs="Times New Roman"/>
          <w:i/>
          <w:sz w:val="24"/>
          <w:szCs w:val="24"/>
          <w:lang w:val="en-AU"/>
        </w:rPr>
        <w:t>pelinggih</w:t>
      </w:r>
      <w:r w:rsidRPr="009F2252">
        <w:rPr>
          <w:rFonts w:ascii="Times New Roman" w:eastAsia="Times New Roman" w:hAnsi="Times New Roman" w:cs="Times New Roman"/>
          <w:sz w:val="24"/>
          <w:szCs w:val="24"/>
          <w:lang w:val="en-AU"/>
        </w:rPr>
        <w:t xml:space="preserve"> oleh penduduk setempat dan menjadi Pura Kaprusan dan </w:t>
      </w:r>
      <w:r w:rsidRPr="009F2252">
        <w:rPr>
          <w:rFonts w:ascii="Times New Roman" w:eastAsia="Times New Roman" w:hAnsi="Times New Roman" w:cs="Times New Roman"/>
          <w:sz w:val="24"/>
          <w:szCs w:val="24"/>
          <w:lang w:val="id-ID"/>
        </w:rPr>
        <w:t>Pura B</w:t>
      </w:r>
      <w:r w:rsidRPr="009F2252">
        <w:rPr>
          <w:rFonts w:ascii="Times New Roman" w:eastAsia="Times New Roman" w:hAnsi="Times New Roman" w:cs="Times New Roman"/>
          <w:sz w:val="24"/>
          <w:szCs w:val="24"/>
          <w:lang w:val="en-AU"/>
        </w:rPr>
        <w:t>atu</w:t>
      </w:r>
      <w:r w:rsidRPr="009F2252">
        <w:rPr>
          <w:rFonts w:ascii="Times New Roman" w:eastAsia="Times New Roman" w:hAnsi="Times New Roman" w:cs="Times New Roman"/>
          <w:sz w:val="24"/>
          <w:szCs w:val="24"/>
          <w:lang w:val="id-ID"/>
        </w:rPr>
        <w:t xml:space="preserve"> B</w:t>
      </w:r>
      <w:r w:rsidRPr="009F2252">
        <w:rPr>
          <w:rFonts w:ascii="Times New Roman" w:eastAsia="Times New Roman" w:hAnsi="Times New Roman" w:cs="Times New Roman"/>
          <w:sz w:val="24"/>
          <w:szCs w:val="24"/>
          <w:lang w:val="en-AU"/>
        </w:rPr>
        <w:t>olong</w:t>
      </w:r>
      <w:r w:rsidRPr="009F2252">
        <w:rPr>
          <w:rFonts w:ascii="Times New Roman" w:eastAsia="Times New Roman" w:hAnsi="Times New Roman" w:cs="Times New Roman"/>
          <w:sz w:val="24"/>
          <w:szCs w:val="24"/>
          <w:lang w:val="id-ID"/>
        </w:rPr>
        <w:t>.</w:t>
      </w:r>
    </w:p>
    <w:p w14:paraId="33191B06" w14:textId="77777777" w:rsidR="009F2252" w:rsidRPr="009F2252" w:rsidRDefault="009F2252" w:rsidP="009F2252">
      <w:pPr>
        <w:spacing w:after="0" w:line="360" w:lineRule="auto"/>
        <w:jc w:val="both"/>
        <w:rPr>
          <w:rFonts w:ascii="Times New Roman" w:eastAsia="Times New Roman" w:hAnsi="Times New Roman" w:cs="Times New Roman"/>
          <w:sz w:val="24"/>
          <w:szCs w:val="24"/>
        </w:rPr>
      </w:pPr>
      <w:r w:rsidRPr="009F2252">
        <w:rPr>
          <w:rFonts w:ascii="Times New Roman" w:eastAsia="Times New Roman" w:hAnsi="Times New Roman" w:cs="Times New Roman"/>
          <w:sz w:val="24"/>
          <w:szCs w:val="24"/>
          <w:lang w:val="id-ID"/>
        </w:rPr>
        <w:t xml:space="preserve">Narasi di atas memiliki kemiripan dengan yang telah disampaikan pada bagian terdahulu. Menurut informan di atas sejarah pembangunan Pura Kaprusan berkaitan dengan kedatangan Dang Hyang Dwijendra atau juga disebut dengan Dang Hyang Nirartha ke Pulau Lombok yang tiba di Malimbu. Beliau melanjutkan perjalanan ke wilayah selatan menuju pinggir pantai dan melakukan </w:t>
      </w:r>
      <w:r w:rsidRPr="009F2252">
        <w:rPr>
          <w:rFonts w:ascii="Times New Roman" w:eastAsia="Times New Roman" w:hAnsi="Times New Roman" w:cs="Times New Roman"/>
          <w:i/>
          <w:sz w:val="24"/>
          <w:szCs w:val="24"/>
          <w:lang w:val="id-ID"/>
        </w:rPr>
        <w:t>semadhi</w:t>
      </w:r>
      <w:r w:rsidRPr="009F2252">
        <w:rPr>
          <w:rFonts w:ascii="Times New Roman" w:eastAsia="Times New Roman" w:hAnsi="Times New Roman" w:cs="Times New Roman"/>
          <w:sz w:val="24"/>
          <w:szCs w:val="24"/>
          <w:lang w:val="id-ID"/>
        </w:rPr>
        <w:t xml:space="preserve"> selanjutnya di tempat tersebut Beliau membangun Pura Kaprusan. Perjalanan Beliau lanjutkan ke arah selatan menuju di pinggir pantai serta melakukan </w:t>
      </w:r>
      <w:r w:rsidRPr="009F2252">
        <w:rPr>
          <w:rFonts w:ascii="Times New Roman" w:eastAsia="Times New Roman" w:hAnsi="Times New Roman" w:cs="Times New Roman"/>
          <w:i/>
          <w:sz w:val="24"/>
          <w:szCs w:val="24"/>
          <w:lang w:val="id-ID"/>
        </w:rPr>
        <w:t>semadhi</w:t>
      </w:r>
      <w:r w:rsidRPr="009F2252">
        <w:rPr>
          <w:rFonts w:ascii="Times New Roman" w:eastAsia="Times New Roman" w:hAnsi="Times New Roman" w:cs="Times New Roman"/>
          <w:sz w:val="24"/>
          <w:szCs w:val="24"/>
          <w:lang w:val="id-ID"/>
        </w:rPr>
        <w:t xml:space="preserve"> selanjutnya di tempat tersebut dibuat </w:t>
      </w:r>
      <w:r w:rsidRPr="009F2252">
        <w:rPr>
          <w:rFonts w:ascii="Times New Roman" w:eastAsia="Times New Roman" w:hAnsi="Times New Roman" w:cs="Times New Roman"/>
          <w:i/>
          <w:sz w:val="24"/>
          <w:szCs w:val="24"/>
          <w:lang w:val="id-ID"/>
        </w:rPr>
        <w:t>pelinggih</w:t>
      </w:r>
      <w:r w:rsidRPr="009F2252">
        <w:rPr>
          <w:rFonts w:ascii="Times New Roman" w:eastAsia="Times New Roman" w:hAnsi="Times New Roman" w:cs="Times New Roman"/>
          <w:sz w:val="24"/>
          <w:szCs w:val="24"/>
          <w:lang w:val="id-ID"/>
        </w:rPr>
        <w:t xml:space="preserve"> yang kini menjadi Pura Batu Bolong. Kedua pura tersebut sampai saat ini masih </w:t>
      </w:r>
      <w:r w:rsidRPr="009F2252">
        <w:rPr>
          <w:rFonts w:ascii="Times New Roman" w:eastAsia="Times New Roman" w:hAnsi="Times New Roman" w:cs="Times New Roman"/>
          <w:sz w:val="24"/>
          <w:szCs w:val="24"/>
          <w:lang w:val="id-ID"/>
        </w:rPr>
        <w:lastRenderedPageBreak/>
        <w:t xml:space="preserve">dipelihara dengan baik oleh penduduk di sekitarnya dan diberi nama Pura Kaprusan serta Pura Batu Bolong. Pendirian kedua pura tersebut memiliki kaitan dengan perjalanan Dang Hyang Nirartha/Dang Hyang Dwijendra ke Lombok yang datang melalui Malimbu. </w:t>
      </w:r>
    </w:p>
    <w:p w14:paraId="652E7458"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sz w:val="24"/>
          <w:szCs w:val="24"/>
          <w:lang w:val="id-ID"/>
        </w:rPr>
        <w:t>Berkenaan dengan penamaan Pura Batu Bolong secara kasat mata memiliki tautan dengan adanya batu yang berlubang sebagai jalan yang menghubungkan wilayah Lombok bagian utara dengan wilayah Lombok bagian barat. Batu berlubang yang menjadi tempat menghubungkan kedua wilayah tersebut seperti diungkapkan oleh Gusti Putu Amerta Jati (seorang informan) yang menhgungkapkan secara garis besarnya bahwa P</w:t>
      </w:r>
      <w:r w:rsidRPr="009F2252">
        <w:rPr>
          <w:rFonts w:ascii="Times New Roman" w:eastAsia="Calibri" w:hAnsi="Times New Roman" w:cs="Times New Roman"/>
          <w:sz w:val="24"/>
          <w:szCs w:val="24"/>
        </w:rPr>
        <w:t xml:space="preserve">ura Batu Bolong karena adanya batu yang bolong atau </w:t>
      </w:r>
      <w:r w:rsidRPr="009F2252">
        <w:rPr>
          <w:rFonts w:ascii="Times New Roman" w:eastAsia="Calibri" w:hAnsi="Times New Roman" w:cs="Times New Roman"/>
          <w:sz w:val="24"/>
          <w:szCs w:val="24"/>
          <w:lang w:val="id-ID"/>
        </w:rPr>
        <w:t xml:space="preserve">batu </w:t>
      </w:r>
      <w:r w:rsidRPr="009F2252">
        <w:rPr>
          <w:rFonts w:ascii="Times New Roman" w:eastAsia="Calibri" w:hAnsi="Times New Roman" w:cs="Times New Roman"/>
          <w:sz w:val="24"/>
          <w:szCs w:val="24"/>
        </w:rPr>
        <w:t>berlobang</w:t>
      </w:r>
      <w:r w:rsidRPr="009F2252">
        <w:rPr>
          <w:rFonts w:ascii="Times New Roman" w:eastAsia="Calibri" w:hAnsi="Times New Roman" w:cs="Times New Roman"/>
          <w:sz w:val="24"/>
          <w:szCs w:val="24"/>
          <w:lang w:val="id-ID"/>
        </w:rPr>
        <w:t>. Menurut cerita lisan yang disampaikan oleh para orang tua,</w:t>
      </w:r>
      <w:r w:rsidRPr="009F2252">
        <w:rPr>
          <w:rFonts w:ascii="Times New Roman" w:eastAsia="Calibri" w:hAnsi="Times New Roman" w:cs="Times New Roman"/>
          <w:sz w:val="24"/>
          <w:szCs w:val="24"/>
        </w:rPr>
        <w:t xml:space="preserve"> dulu jalan raya </w:t>
      </w:r>
      <w:r w:rsidRPr="009F2252">
        <w:rPr>
          <w:rFonts w:ascii="Times New Roman" w:eastAsia="Calibri" w:hAnsi="Times New Roman" w:cs="Times New Roman"/>
          <w:sz w:val="24"/>
          <w:szCs w:val="24"/>
          <w:lang w:val="id-ID"/>
        </w:rPr>
        <w:t>S</w:t>
      </w:r>
      <w:r w:rsidRPr="009F2252">
        <w:rPr>
          <w:rFonts w:ascii="Times New Roman" w:eastAsia="Calibri" w:hAnsi="Times New Roman" w:cs="Times New Roman"/>
          <w:sz w:val="24"/>
          <w:szCs w:val="24"/>
        </w:rPr>
        <w:t xml:space="preserve">enggigi itu tidak bisa dilalui karena ada bukit yang menghalangi, bukit ini kemudian dibedah. Dulu orang-orang yang mau pergi ke Malimbu harus melalui celah batu bolong tersebut. </w:t>
      </w:r>
    </w:p>
    <w:p w14:paraId="42323287"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sz w:val="24"/>
          <w:szCs w:val="24"/>
          <w:lang w:val="id-ID"/>
        </w:rPr>
        <w:t xml:space="preserve">Berdasarkan narasi di atas ada satu peristiwa yang sangat penting berkaitan dengan penamaan Pura Batu Bolong. Batu bolong diartikan sebagai batu berlubang di mana tempat tersebut sebagai jalan yang menghubungkan wilayah Lombok Utara dengan wilayah Lombok Barat. Orang-orang tidak bisa melakukan perjlaanan kedua wilayah tersebut tanpa melalui batu berlubang karena ada perbukitan. Tempat yang ada batu berlubangnya tersebut dikenal dengan </w:t>
      </w:r>
      <w:r w:rsidRPr="009F2252">
        <w:rPr>
          <w:rFonts w:ascii="Times New Roman" w:eastAsia="Calibri" w:hAnsi="Times New Roman" w:cs="Times New Roman"/>
          <w:i/>
          <w:sz w:val="24"/>
          <w:szCs w:val="24"/>
          <w:lang w:val="id-ID"/>
        </w:rPr>
        <w:t xml:space="preserve">batu bolong </w:t>
      </w:r>
      <w:r w:rsidRPr="009F2252">
        <w:rPr>
          <w:rFonts w:ascii="Times New Roman" w:eastAsia="Calibri" w:hAnsi="Times New Roman" w:cs="Times New Roman"/>
          <w:sz w:val="24"/>
          <w:szCs w:val="24"/>
          <w:lang w:val="id-ID"/>
        </w:rPr>
        <w:t xml:space="preserve">dan tempat suci yang ada di areal tersebut disebut dengan Pura Batu Bolong. </w:t>
      </w:r>
    </w:p>
    <w:p w14:paraId="1AC947BA"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sz w:val="24"/>
          <w:szCs w:val="24"/>
          <w:lang w:val="id-ID"/>
        </w:rPr>
        <w:t xml:space="preserve">Senada dengan narasi di atas terkait keberadaan </w:t>
      </w:r>
      <w:r w:rsidRPr="009F2252">
        <w:rPr>
          <w:rFonts w:ascii="Times New Roman" w:eastAsia="Calibri" w:hAnsi="Times New Roman" w:cs="Times New Roman"/>
          <w:i/>
          <w:sz w:val="24"/>
          <w:szCs w:val="24"/>
          <w:lang w:val="id-ID"/>
        </w:rPr>
        <w:t>batu bolong</w:t>
      </w:r>
      <w:r w:rsidRPr="009F2252">
        <w:rPr>
          <w:rFonts w:ascii="Times New Roman" w:eastAsia="Calibri" w:hAnsi="Times New Roman" w:cs="Times New Roman"/>
          <w:sz w:val="24"/>
          <w:szCs w:val="24"/>
          <w:lang w:val="id-ID"/>
        </w:rPr>
        <w:t xml:space="preserve"> sebagai tempat untuk mendirikan pura terkait dengan perjalanan Dang Hyang Dwijendra menurut  Jro Mangku Nyoman Puspa (seorang informan) menandaskan secara garis besarnya bahwa keberadaan pura Batu Bolong</w:t>
      </w:r>
      <w:r w:rsidRPr="009F2252">
        <w:rPr>
          <w:rFonts w:ascii="Times New Roman" w:eastAsia="Calibri" w:hAnsi="Times New Roman" w:cs="Times New Roman"/>
          <w:sz w:val="24"/>
          <w:szCs w:val="24"/>
        </w:rPr>
        <w:t xml:space="preserve"> terkait dengan perjalanan Dang Hyang Dwijendra. Awalnya pura ini bernama Karang Bolong, agar memudahkan untuk diingat kemudian menjadi Batu Bolong karena batu itu berbentuk </w:t>
      </w:r>
      <w:r w:rsidRPr="009F2252">
        <w:rPr>
          <w:rFonts w:ascii="Times New Roman" w:eastAsia="Calibri" w:hAnsi="Times New Roman" w:cs="Times New Roman"/>
          <w:i/>
          <w:sz w:val="24"/>
          <w:szCs w:val="24"/>
        </w:rPr>
        <w:t>bolong</w:t>
      </w:r>
      <w:r w:rsidRPr="009F2252">
        <w:rPr>
          <w:rFonts w:ascii="Times New Roman" w:eastAsia="Calibri" w:hAnsi="Times New Roman" w:cs="Times New Roman"/>
          <w:sz w:val="24"/>
          <w:szCs w:val="24"/>
        </w:rPr>
        <w:t xml:space="preserve"> (lubang). Nama Batu Bolong ini diberikan agar dapat membedakan kata </w:t>
      </w:r>
      <w:r w:rsidRPr="009F2252">
        <w:rPr>
          <w:rFonts w:ascii="Times New Roman" w:eastAsia="Calibri" w:hAnsi="Times New Roman" w:cs="Times New Roman"/>
          <w:i/>
          <w:sz w:val="24"/>
          <w:szCs w:val="24"/>
        </w:rPr>
        <w:t>karang</w:t>
      </w:r>
      <w:r w:rsidRPr="009F2252">
        <w:rPr>
          <w:rFonts w:ascii="Times New Roman" w:eastAsia="Calibri" w:hAnsi="Times New Roman" w:cs="Times New Roman"/>
          <w:sz w:val="24"/>
          <w:szCs w:val="24"/>
        </w:rPr>
        <w:t xml:space="preserve">, karena kata </w:t>
      </w:r>
      <w:r w:rsidRPr="009F2252">
        <w:rPr>
          <w:rFonts w:ascii="Times New Roman" w:eastAsia="Calibri" w:hAnsi="Times New Roman" w:cs="Times New Roman"/>
          <w:i/>
          <w:sz w:val="24"/>
          <w:szCs w:val="24"/>
        </w:rPr>
        <w:t>karang</w:t>
      </w:r>
      <w:r w:rsidRPr="009F2252">
        <w:rPr>
          <w:rFonts w:ascii="Times New Roman" w:eastAsia="Calibri" w:hAnsi="Times New Roman" w:cs="Times New Roman"/>
          <w:sz w:val="24"/>
          <w:szCs w:val="24"/>
        </w:rPr>
        <w:t xml:space="preserve"> dalam bahasa Bali juga bisa berarti tempat. Untuk menghindari kesalahan pemahaman antara arti dari </w:t>
      </w:r>
      <w:r w:rsidRPr="009F2252">
        <w:rPr>
          <w:rFonts w:ascii="Times New Roman" w:eastAsia="Calibri" w:hAnsi="Times New Roman" w:cs="Times New Roman"/>
          <w:i/>
          <w:sz w:val="24"/>
          <w:szCs w:val="24"/>
        </w:rPr>
        <w:t>karang</w:t>
      </w:r>
      <w:r w:rsidRPr="009F2252">
        <w:rPr>
          <w:rFonts w:ascii="Times New Roman" w:eastAsia="Calibri" w:hAnsi="Times New Roman" w:cs="Times New Roman"/>
          <w:sz w:val="24"/>
          <w:szCs w:val="24"/>
        </w:rPr>
        <w:t>, maka nama Karang Bolong menjadi Batu Bolong.</w:t>
      </w:r>
    </w:p>
    <w:p w14:paraId="36D16684"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sz w:val="24"/>
          <w:szCs w:val="24"/>
          <w:lang w:val="id-ID"/>
        </w:rPr>
        <w:t xml:space="preserve">Berdasarkan narasi di atas, bahwa perjalanan Dang Hyang Dwijendra membangun tempat suci Pura Batu Bolong sekarang ini penamaan awalnya adalah Karang Bolong. Berdasarkan penamaan kata </w:t>
      </w:r>
      <w:r w:rsidRPr="009F2252">
        <w:rPr>
          <w:rFonts w:ascii="Times New Roman" w:eastAsia="Calibri" w:hAnsi="Times New Roman" w:cs="Times New Roman"/>
          <w:i/>
          <w:sz w:val="24"/>
          <w:szCs w:val="24"/>
          <w:lang w:val="id-ID"/>
        </w:rPr>
        <w:t xml:space="preserve">karang </w:t>
      </w:r>
      <w:r w:rsidRPr="009F2252">
        <w:rPr>
          <w:rFonts w:ascii="Times New Roman" w:eastAsia="Calibri" w:hAnsi="Times New Roman" w:cs="Times New Roman"/>
          <w:sz w:val="24"/>
          <w:szCs w:val="24"/>
          <w:lang w:val="id-ID"/>
        </w:rPr>
        <w:t xml:space="preserve">dalam bahasa Bali memiliki dua arti, yaitu bisa berarti batu karang dan juga bisa berarti </w:t>
      </w:r>
      <w:r w:rsidRPr="009F2252">
        <w:rPr>
          <w:rFonts w:ascii="Times New Roman" w:eastAsia="Calibri" w:hAnsi="Times New Roman" w:cs="Times New Roman"/>
          <w:i/>
          <w:sz w:val="24"/>
          <w:szCs w:val="24"/>
          <w:lang w:val="id-ID"/>
        </w:rPr>
        <w:t xml:space="preserve">karang </w:t>
      </w:r>
      <w:r w:rsidRPr="009F2252">
        <w:rPr>
          <w:rFonts w:ascii="Times New Roman" w:eastAsia="Calibri" w:hAnsi="Times New Roman" w:cs="Times New Roman"/>
          <w:sz w:val="24"/>
          <w:szCs w:val="24"/>
          <w:lang w:val="id-ID"/>
        </w:rPr>
        <w:t xml:space="preserve">tempat permukiman. Untuk memudahkan di dalam mengingat tempat di karang yang berlubang tersebut selanjutnya diberi nama </w:t>
      </w:r>
      <w:r w:rsidRPr="009F2252">
        <w:rPr>
          <w:rFonts w:ascii="Times New Roman" w:eastAsia="Calibri" w:hAnsi="Times New Roman" w:cs="Times New Roman"/>
          <w:i/>
          <w:sz w:val="24"/>
          <w:szCs w:val="24"/>
          <w:lang w:val="id-ID"/>
        </w:rPr>
        <w:t>batu bolong</w:t>
      </w:r>
      <w:r w:rsidRPr="009F2252">
        <w:rPr>
          <w:rFonts w:ascii="Times New Roman" w:eastAsia="Calibri" w:hAnsi="Times New Roman" w:cs="Times New Roman"/>
          <w:sz w:val="24"/>
          <w:szCs w:val="24"/>
          <w:lang w:val="id-ID"/>
        </w:rPr>
        <w:t xml:space="preserve"> dalam rangka untuk menghindari kesalahan di dalam pemahaman terkait nama </w:t>
      </w:r>
      <w:r w:rsidRPr="009F2252">
        <w:rPr>
          <w:rFonts w:ascii="Times New Roman" w:eastAsia="Calibri" w:hAnsi="Times New Roman" w:cs="Times New Roman"/>
          <w:i/>
          <w:sz w:val="24"/>
          <w:szCs w:val="24"/>
          <w:lang w:val="id-ID"/>
        </w:rPr>
        <w:t>karang</w:t>
      </w:r>
      <w:r w:rsidRPr="009F2252">
        <w:rPr>
          <w:rFonts w:ascii="Times New Roman" w:eastAsia="Calibri" w:hAnsi="Times New Roman" w:cs="Times New Roman"/>
          <w:sz w:val="24"/>
          <w:szCs w:val="24"/>
          <w:lang w:val="id-ID"/>
        </w:rPr>
        <w:t xml:space="preserve"> yang bisa bermakna ganda sehingga tempat tersebut diberikan nama </w:t>
      </w:r>
      <w:r w:rsidRPr="009F2252">
        <w:rPr>
          <w:rFonts w:ascii="Times New Roman" w:eastAsia="Calibri" w:hAnsi="Times New Roman" w:cs="Times New Roman"/>
          <w:i/>
          <w:sz w:val="24"/>
          <w:szCs w:val="24"/>
          <w:lang w:val="id-ID"/>
        </w:rPr>
        <w:t>batu bolong</w:t>
      </w:r>
      <w:r w:rsidRPr="009F2252">
        <w:rPr>
          <w:rFonts w:ascii="Times New Roman" w:eastAsia="Calibri" w:hAnsi="Times New Roman" w:cs="Times New Roman"/>
          <w:sz w:val="24"/>
          <w:szCs w:val="24"/>
          <w:lang w:val="id-ID"/>
        </w:rPr>
        <w:t xml:space="preserve">. Pura yang dijadikan tempat </w:t>
      </w:r>
      <w:r w:rsidRPr="009F2252">
        <w:rPr>
          <w:rFonts w:ascii="Times New Roman" w:eastAsia="Calibri" w:hAnsi="Times New Roman" w:cs="Times New Roman"/>
          <w:i/>
          <w:sz w:val="24"/>
          <w:szCs w:val="24"/>
          <w:lang w:val="id-ID"/>
        </w:rPr>
        <w:t xml:space="preserve">dharma yatra </w:t>
      </w:r>
      <w:r w:rsidRPr="009F2252">
        <w:rPr>
          <w:rFonts w:ascii="Times New Roman" w:eastAsia="Calibri" w:hAnsi="Times New Roman" w:cs="Times New Roman"/>
          <w:sz w:val="24"/>
          <w:szCs w:val="24"/>
          <w:lang w:val="id-ID"/>
        </w:rPr>
        <w:t xml:space="preserve">Dang Hyang Dwijendra di Karang Bolong tersebut dikenal dengan Pura Batu Bolong. </w:t>
      </w:r>
    </w:p>
    <w:p w14:paraId="1A56956C"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id-ID"/>
        </w:rPr>
        <w:t>Berkenaan dengan perjalanan Dang Hyang Nirartha yang tiba di Pulau Lombok pada masa kesejarahan berkaitan dengan membangun tempat-tempat pertapaan yang juga berkaitan dengan tempat peristirahatan Beliau, seperti yang diungkapkan oleh Jro Mangku Wayan Keted (seorang informan yang mengungkapkan bahwa</w:t>
      </w:r>
      <w:r w:rsidRPr="009F2252">
        <w:rPr>
          <w:rFonts w:ascii="Times New Roman" w:eastAsia="Times New Roman" w:hAnsi="Times New Roman" w:cs="Times New Roman"/>
          <w:sz w:val="24"/>
          <w:szCs w:val="24"/>
          <w:lang w:val="en-AU"/>
        </w:rPr>
        <w:t xml:space="preserve"> berkaitan dengan perjalanan Dang Hyang Niratha. Beliau berangkat dari Bali ke Lombok dan berlabuh di Melembu yang sekarang menjadi Malimbu, kemudian </w:t>
      </w:r>
      <w:proofErr w:type="gramStart"/>
      <w:r w:rsidRPr="009F2252">
        <w:rPr>
          <w:rFonts w:ascii="Times New Roman" w:eastAsia="Times New Roman" w:hAnsi="Times New Roman" w:cs="Times New Roman"/>
          <w:sz w:val="24"/>
          <w:szCs w:val="24"/>
          <w:lang w:val="en-AU"/>
        </w:rPr>
        <w:t>melakukan  perjalanan</w:t>
      </w:r>
      <w:proofErr w:type="gramEnd"/>
      <w:r w:rsidRPr="009F2252">
        <w:rPr>
          <w:rFonts w:ascii="Times New Roman" w:eastAsia="Times New Roman" w:hAnsi="Times New Roman" w:cs="Times New Roman"/>
          <w:sz w:val="24"/>
          <w:szCs w:val="24"/>
          <w:lang w:val="en-AU"/>
        </w:rPr>
        <w:t xml:space="preserve"> ke Selatan dan singgah di Kaprusan. Di sini beliau beristirahat dan melakukan pertapaan.</w:t>
      </w:r>
    </w:p>
    <w:p w14:paraId="06AEFDF2"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Berdasarkan deskripsi di atas </w:t>
      </w:r>
      <w:r w:rsidRPr="009F2252">
        <w:rPr>
          <w:rFonts w:ascii="Times New Roman" w:eastAsia="Times New Roman" w:hAnsi="Times New Roman" w:cs="Times New Roman"/>
          <w:i/>
          <w:sz w:val="24"/>
          <w:szCs w:val="24"/>
          <w:lang w:val="id-ID"/>
        </w:rPr>
        <w:t xml:space="preserve">dharma yatra </w:t>
      </w:r>
      <w:r w:rsidRPr="009F2252">
        <w:rPr>
          <w:rFonts w:ascii="Times New Roman" w:eastAsia="Times New Roman" w:hAnsi="Times New Roman" w:cs="Times New Roman"/>
          <w:sz w:val="24"/>
          <w:szCs w:val="24"/>
          <w:lang w:val="id-ID"/>
        </w:rPr>
        <w:t xml:space="preserve">Dang Hyang Nirartha dari Bali ke Lombok pertama kali berlabuh di Melembu yang sekarang menjadi Malimbu serta melakukan perjalanan ke aras selatan dan singgah di </w:t>
      </w:r>
      <w:r w:rsidRPr="009F2252">
        <w:rPr>
          <w:rFonts w:ascii="Times New Roman" w:eastAsia="Times New Roman" w:hAnsi="Times New Roman" w:cs="Times New Roman"/>
          <w:i/>
          <w:sz w:val="24"/>
          <w:szCs w:val="24"/>
          <w:lang w:val="id-ID"/>
        </w:rPr>
        <w:t xml:space="preserve">kaprusan. </w:t>
      </w:r>
      <w:r w:rsidRPr="009F2252">
        <w:rPr>
          <w:rFonts w:ascii="Times New Roman" w:eastAsia="Times New Roman" w:hAnsi="Times New Roman" w:cs="Times New Roman"/>
          <w:sz w:val="24"/>
          <w:szCs w:val="24"/>
          <w:lang w:val="id-ID"/>
        </w:rPr>
        <w:t xml:space="preserve">Di tempat tersebut Beliau melakukan peristirahatan dan juga melakukan pertapaan serta tempat pertapaan tersebut sampai saat ini diberikan nama Pura Kaprusan. Pendirian Pura Kaprusan berkaitan dengan momentum yang sangat suci, yakni Dang Hyang Nirartha melakukan pertapaan di tempat tersebut. Tempat tempat yang berkaitan dengan kegiatan spiritual, seperti pertapaan memang sangat penting untuk dilestarikan keberadaannya. Masyarakat Hindu meyakini bahwa tempat-tempat tersebut memiliki vibrasi yang mendatangkan kebaikan untuk orang banyak ketika digunakan dengan tepat. Tempat-tempat tersebut memiliki nilai positif bagi peningkatan kualitas hidup sesuai dengan ajaran agama Hindu. Tempat-tempat yang memiliki nilai sakral jika dikaitkan dengan </w:t>
      </w:r>
      <w:r w:rsidRPr="009F2252">
        <w:rPr>
          <w:rFonts w:ascii="Times New Roman" w:eastAsia="Times New Roman" w:hAnsi="Times New Roman" w:cs="Times New Roman"/>
          <w:sz w:val="24"/>
          <w:szCs w:val="24"/>
          <w:lang w:val="en-AU"/>
        </w:rPr>
        <w:t>Triguna (2003:1) sebagai komitmen moral yang amat berharga, maka menjadi kewajiba</w:t>
      </w:r>
      <w:r w:rsidRPr="009F2252">
        <w:rPr>
          <w:rFonts w:ascii="Times New Roman" w:eastAsia="Times New Roman" w:hAnsi="Times New Roman" w:cs="Times New Roman"/>
          <w:sz w:val="24"/>
          <w:szCs w:val="24"/>
          <w:lang w:val="id-ID"/>
        </w:rPr>
        <w:t>n</w:t>
      </w:r>
      <w:r w:rsidRPr="009F2252">
        <w:rPr>
          <w:rFonts w:ascii="Times New Roman" w:eastAsia="Times New Roman" w:hAnsi="Times New Roman" w:cs="Times New Roman"/>
          <w:sz w:val="24"/>
          <w:szCs w:val="24"/>
          <w:lang w:val="en-AU"/>
        </w:rPr>
        <w:t xml:space="preserve"> bagi setiap anggota untuk memelihara, melestarikan, dan memaknainya dengan cara yang paling baik menurut ukuran mereka</w:t>
      </w:r>
    </w:p>
    <w:p w14:paraId="0250D8C0"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Identitas yang diberikan kepada dua pura sebagai tinggalan perjalanan suci Dang Hyang Nirartha, yaitu Pura Kaprusan dan Pura Batu Bolong sesuai dengan deskripsi di atas diberikan berdasarkan fenomena alam yang dan juga dikaitkan dengan aspek kebahasaan. Fenomena alam yang menjadi identitas Pura Kaprusan berupa semburan ombak yang menerpa dinding batu karang yang mencur dalam bahasa lokal disebut “</w:t>
      </w:r>
      <w:r w:rsidRPr="009F2252">
        <w:rPr>
          <w:rFonts w:ascii="Times New Roman" w:eastAsia="Times New Roman" w:hAnsi="Times New Roman" w:cs="Times New Roman"/>
          <w:i/>
          <w:sz w:val="24"/>
          <w:szCs w:val="24"/>
          <w:lang w:val="id-ID"/>
        </w:rPr>
        <w:t xml:space="preserve">kaprusan” </w:t>
      </w:r>
      <w:r w:rsidRPr="009F2252">
        <w:rPr>
          <w:rFonts w:ascii="Times New Roman" w:eastAsia="Times New Roman" w:hAnsi="Times New Roman" w:cs="Times New Roman"/>
          <w:sz w:val="24"/>
          <w:szCs w:val="24"/>
          <w:lang w:val="id-ID"/>
        </w:rPr>
        <w:t>menjadi dasar identitas yang diberikan untuk Pura Kaprusan. Analog dnegan itu, adanya peristiwa alam yang menjadikan batu karang memiliki lobang besar juga menjadikannya sebagai identitas Pura Batu Bolong. Dimensi kebahasaan yang berkaitan dengan identitas ka-</w:t>
      </w:r>
      <w:r w:rsidRPr="009F2252">
        <w:rPr>
          <w:rFonts w:ascii="Times New Roman" w:eastAsia="Times New Roman" w:hAnsi="Times New Roman" w:cs="Times New Roman"/>
          <w:i/>
          <w:sz w:val="24"/>
          <w:szCs w:val="24"/>
          <w:lang w:val="id-ID"/>
        </w:rPr>
        <w:t>purusa-</w:t>
      </w:r>
      <w:r w:rsidRPr="009F2252">
        <w:rPr>
          <w:rFonts w:ascii="Times New Roman" w:eastAsia="Times New Roman" w:hAnsi="Times New Roman" w:cs="Times New Roman"/>
          <w:sz w:val="24"/>
          <w:szCs w:val="24"/>
          <w:lang w:val="id-ID"/>
        </w:rPr>
        <w:t xml:space="preserve">an menjadi latar belakang juga menjadikan penamaan pura yang ada di tempat itu diberi identitas Pura Kaprusan. Batu karang yang memiliki lobang besar dalam bahasa lokal disebut dengan </w:t>
      </w:r>
      <w:r w:rsidRPr="009F2252">
        <w:rPr>
          <w:rFonts w:ascii="Times New Roman" w:eastAsia="Times New Roman" w:hAnsi="Times New Roman" w:cs="Times New Roman"/>
          <w:i/>
          <w:sz w:val="24"/>
          <w:szCs w:val="24"/>
          <w:lang w:val="id-ID"/>
        </w:rPr>
        <w:t xml:space="preserve">batu bolong </w:t>
      </w:r>
      <w:r w:rsidRPr="009F2252">
        <w:rPr>
          <w:rFonts w:ascii="Times New Roman" w:eastAsia="Times New Roman" w:hAnsi="Times New Roman" w:cs="Times New Roman"/>
          <w:sz w:val="24"/>
          <w:szCs w:val="24"/>
          <w:lang w:val="id-ID"/>
        </w:rPr>
        <w:t xml:space="preserve">juga menjadi latar memberikan identitas pura yang ada di tempat tersebut sebagai Pura Batu Bolong. Pemberian identitas kedua pura tersebut ditinjau dari aspek simbolis juga berkaitan dengan adanya sifat-sifat maskulin yang direpresentasikan pada Pura Kaprusan sebagai simbol </w:t>
      </w:r>
      <w:r w:rsidRPr="009F2252">
        <w:rPr>
          <w:rFonts w:ascii="Times New Roman" w:eastAsia="Times New Roman" w:hAnsi="Times New Roman" w:cs="Times New Roman"/>
          <w:i/>
          <w:sz w:val="24"/>
          <w:szCs w:val="24"/>
          <w:lang w:val="id-ID"/>
        </w:rPr>
        <w:t xml:space="preserve">lingga </w:t>
      </w:r>
      <w:r w:rsidRPr="009F2252">
        <w:rPr>
          <w:rFonts w:ascii="Times New Roman" w:eastAsia="Times New Roman" w:hAnsi="Times New Roman" w:cs="Times New Roman"/>
          <w:sz w:val="24"/>
          <w:szCs w:val="24"/>
          <w:lang w:val="id-ID"/>
        </w:rPr>
        <w:t xml:space="preserve">dan feminim dari simbol yang melekat dalam Pura Batu Bolong sebagai representasi aspek </w:t>
      </w:r>
      <w:r w:rsidRPr="009F2252">
        <w:rPr>
          <w:rFonts w:ascii="Times New Roman" w:eastAsia="Times New Roman" w:hAnsi="Times New Roman" w:cs="Times New Roman"/>
          <w:i/>
          <w:sz w:val="24"/>
          <w:szCs w:val="24"/>
          <w:lang w:val="id-ID"/>
        </w:rPr>
        <w:t xml:space="preserve">yoni. </w:t>
      </w:r>
      <w:r w:rsidRPr="009F2252">
        <w:rPr>
          <w:rFonts w:ascii="Times New Roman" w:eastAsia="Times New Roman" w:hAnsi="Times New Roman" w:cs="Times New Roman"/>
          <w:sz w:val="24"/>
          <w:szCs w:val="24"/>
          <w:lang w:val="id-ID"/>
        </w:rPr>
        <w:t xml:space="preserve">Identitas yang diberikan sebagai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lang w:val="id-ID"/>
        </w:rPr>
        <w:t xml:space="preserve">pada kedua pura tersebut juga memiliki kaitan yang erat dengan asal mula kehidupan dalam sistem filsafat Samhkya Darsana. </w:t>
      </w:r>
    </w:p>
    <w:p w14:paraId="7297FB30"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id-ID"/>
        </w:rPr>
      </w:pPr>
    </w:p>
    <w:p w14:paraId="4B8C5E8B" w14:textId="77777777" w:rsidR="009F2252" w:rsidRPr="009F2252" w:rsidRDefault="009F2252" w:rsidP="009F2252">
      <w:pPr>
        <w:spacing w:after="0" w:line="360" w:lineRule="auto"/>
        <w:jc w:val="both"/>
        <w:rPr>
          <w:rFonts w:ascii="Times New Roman" w:eastAsia="Times New Roman" w:hAnsi="Times New Roman" w:cs="Times New Roman"/>
          <w:b/>
          <w:sz w:val="24"/>
          <w:szCs w:val="24"/>
          <w:lang w:val="id-ID"/>
        </w:rPr>
      </w:pPr>
      <w:r w:rsidRPr="009F2252">
        <w:rPr>
          <w:rFonts w:ascii="Times New Roman" w:eastAsia="Times New Roman" w:hAnsi="Times New Roman" w:cs="Times New Roman"/>
          <w:b/>
          <w:sz w:val="24"/>
          <w:szCs w:val="24"/>
          <w:lang w:val="id-ID"/>
        </w:rPr>
        <w:t>3.3 Pelestarian Tinggalan Dharmayatra Dang Hyang Nirartha pada Pura Kaprusan dan Pura Batu Bolong</w:t>
      </w:r>
    </w:p>
    <w:p w14:paraId="6313DFDF"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i/>
          <w:sz w:val="24"/>
          <w:szCs w:val="24"/>
        </w:rPr>
        <w:t>Purana pura</w:t>
      </w:r>
      <w:r w:rsidRPr="009F2252">
        <w:rPr>
          <w:rFonts w:ascii="Times New Roman" w:eastAsia="Calibri" w:hAnsi="Times New Roman" w:cs="Times New Roman"/>
          <w:sz w:val="24"/>
          <w:szCs w:val="24"/>
        </w:rPr>
        <w:t xml:space="preserve"> yang mengadaptasikan konsep </w:t>
      </w:r>
      <w:r w:rsidRPr="009F2252">
        <w:rPr>
          <w:rFonts w:ascii="Times New Roman" w:eastAsia="Calibri" w:hAnsi="Times New Roman" w:cs="Times New Roman"/>
          <w:i/>
          <w:sz w:val="24"/>
          <w:szCs w:val="24"/>
        </w:rPr>
        <w:t>purusa-prakerti</w:t>
      </w:r>
      <w:r w:rsidRPr="009F2252">
        <w:rPr>
          <w:rFonts w:ascii="Times New Roman" w:eastAsia="Calibri" w:hAnsi="Times New Roman" w:cs="Times New Roman"/>
          <w:sz w:val="24"/>
          <w:szCs w:val="24"/>
        </w:rPr>
        <w:t xml:space="preserve"> yang berkaitan dengan </w:t>
      </w:r>
      <w:r w:rsidRPr="009F2252">
        <w:rPr>
          <w:rFonts w:ascii="Times New Roman" w:eastAsia="Calibri" w:hAnsi="Times New Roman" w:cs="Times New Roman"/>
          <w:i/>
          <w:sz w:val="24"/>
          <w:szCs w:val="24"/>
        </w:rPr>
        <w:t xml:space="preserve">dharma yatra </w:t>
      </w:r>
      <w:r w:rsidRPr="009F2252">
        <w:rPr>
          <w:rFonts w:ascii="Times New Roman" w:eastAsia="Calibri" w:hAnsi="Times New Roman" w:cs="Times New Roman"/>
          <w:sz w:val="24"/>
          <w:szCs w:val="24"/>
        </w:rPr>
        <w:t xml:space="preserve">Dang Hyang Nirartha dari Bali ke Lombok memiliki nilai-nilai simbolik yang dapat membangun </w:t>
      </w:r>
      <w:r w:rsidRPr="009F2252">
        <w:rPr>
          <w:rFonts w:ascii="Times New Roman" w:eastAsia="Calibri" w:hAnsi="Times New Roman" w:cs="Times New Roman"/>
          <w:i/>
          <w:sz w:val="24"/>
          <w:szCs w:val="24"/>
        </w:rPr>
        <w:t>sraddha</w:t>
      </w:r>
      <w:r w:rsidRPr="009F2252">
        <w:rPr>
          <w:rFonts w:ascii="Times New Roman" w:eastAsia="Calibri" w:hAnsi="Times New Roman" w:cs="Times New Roman"/>
          <w:sz w:val="24"/>
          <w:szCs w:val="24"/>
        </w:rPr>
        <w:t xml:space="preserve"> dan </w:t>
      </w:r>
      <w:r w:rsidRPr="009F2252">
        <w:rPr>
          <w:rFonts w:ascii="Times New Roman" w:eastAsia="Calibri" w:hAnsi="Times New Roman" w:cs="Times New Roman"/>
          <w:i/>
          <w:sz w:val="24"/>
          <w:szCs w:val="24"/>
        </w:rPr>
        <w:t>bhakti</w:t>
      </w:r>
      <w:r w:rsidRPr="009F2252">
        <w:rPr>
          <w:rFonts w:ascii="Times New Roman" w:eastAsia="Calibri" w:hAnsi="Times New Roman" w:cs="Times New Roman"/>
          <w:sz w:val="24"/>
          <w:szCs w:val="24"/>
        </w:rPr>
        <w:t xml:space="preserve"> di kalangan umat Hindu ketika melaksanakan upacara keagamaan atau persembahyangan. Kedua tempat suci tersebut sebagai simbol yang merepresentasikan aspek keyakinan umat Hindu terhadap kekuatan-kekuatan Adikodrati dengan berbagai identitas yang dapat digunakan sebagai wahana untuk meningkatkan kualitas hidup, khususnya yang berkaitan dengan kualitas kehidupan rohani. Berkenaan dengan itu, jika dikaitkan dengan </w:t>
      </w:r>
      <w:r w:rsidRPr="009F2252">
        <w:rPr>
          <w:rFonts w:ascii="Times New Roman" w:eastAsia="Calibri" w:hAnsi="Times New Roman" w:cs="Times New Roman"/>
          <w:sz w:val="24"/>
          <w:szCs w:val="24"/>
          <w:lang w:val="id-ID"/>
        </w:rPr>
        <w:t xml:space="preserve">tinggalan </w:t>
      </w:r>
      <w:r w:rsidRPr="009F2252">
        <w:rPr>
          <w:rFonts w:ascii="Times New Roman" w:eastAsia="Calibri" w:hAnsi="Times New Roman" w:cs="Times New Roman"/>
          <w:i/>
          <w:sz w:val="24"/>
          <w:szCs w:val="24"/>
          <w:lang w:val="id-ID"/>
        </w:rPr>
        <w:t xml:space="preserve">dharmayatra </w:t>
      </w:r>
      <w:r w:rsidRPr="009F2252">
        <w:rPr>
          <w:rFonts w:ascii="Times New Roman" w:eastAsia="Calibri" w:hAnsi="Times New Roman" w:cs="Times New Roman"/>
          <w:sz w:val="24"/>
          <w:szCs w:val="24"/>
          <w:lang w:val="id-ID"/>
        </w:rPr>
        <w:t>Dang Hyang Nirartha berupa pura sebagai tempat melaksanakan aktivitas agama Hindu memiliki nilai-nilai penting dalam membangun kehidupaan sosial-religius masyarakat Hindu dewasa ini dan di masa yang akan datang.</w:t>
      </w:r>
      <w:r w:rsidRPr="009F2252">
        <w:rPr>
          <w:rFonts w:ascii="Times New Roman" w:eastAsia="Calibri" w:hAnsi="Times New Roman" w:cs="Times New Roman"/>
          <w:sz w:val="24"/>
          <w:szCs w:val="24"/>
        </w:rPr>
        <w:t xml:space="preserve"> </w:t>
      </w:r>
      <w:r w:rsidRPr="009F2252">
        <w:rPr>
          <w:rFonts w:ascii="Times New Roman" w:eastAsia="Calibri" w:hAnsi="Times New Roman" w:cs="Times New Roman"/>
          <w:sz w:val="24"/>
          <w:szCs w:val="24"/>
          <w:lang w:val="id-ID"/>
        </w:rPr>
        <w:t>F</w:t>
      </w:r>
      <w:r w:rsidRPr="009F2252">
        <w:rPr>
          <w:rFonts w:ascii="Times New Roman" w:eastAsia="Calibri" w:hAnsi="Times New Roman" w:cs="Times New Roman"/>
          <w:sz w:val="24"/>
          <w:szCs w:val="24"/>
        </w:rPr>
        <w:t xml:space="preserve">enomena tersebut sangat penting sebagai bagian dari membangun pemaknaan dari situs-situs </w:t>
      </w:r>
      <w:r w:rsidRPr="009F2252">
        <w:rPr>
          <w:rFonts w:ascii="Times New Roman" w:eastAsia="Calibri" w:hAnsi="Times New Roman" w:cs="Times New Roman"/>
          <w:sz w:val="24"/>
          <w:szCs w:val="24"/>
          <w:lang w:val="id-ID"/>
        </w:rPr>
        <w:t>yang berkaitan dengan sejarah yang memiliki nilai-nilai penting dalam mewujudkan kehidupan yang lebih bermartabat.</w:t>
      </w:r>
      <w:r w:rsidRPr="009F2252">
        <w:rPr>
          <w:rFonts w:ascii="Times New Roman" w:eastAsia="Calibri" w:hAnsi="Times New Roman" w:cs="Times New Roman"/>
          <w:sz w:val="24"/>
          <w:szCs w:val="24"/>
        </w:rPr>
        <w:t xml:space="preserve"> </w:t>
      </w:r>
      <w:r w:rsidRPr="009F2252">
        <w:rPr>
          <w:rFonts w:ascii="Times New Roman" w:eastAsia="Calibri" w:hAnsi="Times New Roman" w:cs="Times New Roman"/>
          <w:sz w:val="24"/>
          <w:szCs w:val="24"/>
          <w:lang w:val="id-ID"/>
        </w:rPr>
        <w:t xml:space="preserve">Simbol-simbol yang digunakan sebagai media untuk menghayati dimensi transenden sangat penting dalam rangka mewujudkan kehidupan yang lebih manusiawi. Berkenaan dengan itu, </w:t>
      </w:r>
      <w:r w:rsidRPr="009F2252">
        <w:rPr>
          <w:rFonts w:ascii="Times New Roman" w:eastAsia="Calibri" w:hAnsi="Times New Roman" w:cs="Times New Roman"/>
          <w:sz w:val="24"/>
          <w:szCs w:val="24"/>
        </w:rPr>
        <w:t xml:space="preserve">Dillistone (2002:39) mengungkapkan bahwa kemampuan universal untuk mentransedensi-diri, sejauh </w:t>
      </w:r>
      <w:r w:rsidRPr="009F2252">
        <w:rPr>
          <w:rFonts w:ascii="Times New Roman" w:eastAsia="Calibri" w:hAnsi="Times New Roman" w:cs="Times New Roman"/>
          <w:sz w:val="24"/>
          <w:szCs w:val="24"/>
          <w:lang w:val="id-ID"/>
        </w:rPr>
        <w:t>di</w:t>
      </w:r>
      <w:r w:rsidRPr="009F2252">
        <w:rPr>
          <w:rFonts w:ascii="Times New Roman" w:eastAsia="Calibri" w:hAnsi="Times New Roman" w:cs="Times New Roman"/>
          <w:sz w:val="24"/>
          <w:szCs w:val="24"/>
        </w:rPr>
        <w:t>ketahui, merupakan sifat yang membedakan manusia dari binatang dan merupakan suatu yang membuat manusia dapat saling berkomunikasi melalui sistem s</w:t>
      </w:r>
      <w:r w:rsidRPr="009F2252">
        <w:rPr>
          <w:rFonts w:ascii="Times New Roman" w:eastAsia="Calibri" w:hAnsi="Times New Roman" w:cs="Times New Roman"/>
          <w:sz w:val="24"/>
          <w:szCs w:val="24"/>
          <w:lang w:val="id-ID"/>
        </w:rPr>
        <w:t>i</w:t>
      </w:r>
      <w:r w:rsidRPr="009F2252">
        <w:rPr>
          <w:rFonts w:ascii="Times New Roman" w:eastAsia="Calibri" w:hAnsi="Times New Roman" w:cs="Times New Roman"/>
          <w:sz w:val="24"/>
          <w:szCs w:val="24"/>
        </w:rPr>
        <w:t>mbol</w:t>
      </w:r>
      <w:r w:rsidRPr="009F2252">
        <w:rPr>
          <w:rFonts w:ascii="Times New Roman" w:eastAsia="Calibri" w:hAnsi="Times New Roman" w:cs="Times New Roman"/>
          <w:sz w:val="24"/>
          <w:szCs w:val="24"/>
          <w:lang w:val="id-ID"/>
        </w:rPr>
        <w:t xml:space="preserve">. </w:t>
      </w:r>
      <w:r w:rsidRPr="009F2252">
        <w:rPr>
          <w:rFonts w:ascii="Times New Roman" w:eastAsia="Calibri" w:hAnsi="Times New Roman" w:cs="Times New Roman"/>
          <w:sz w:val="24"/>
          <w:szCs w:val="24"/>
        </w:rPr>
        <w:t>Menggunakan simbol-simbol secara penuh berarti menjadi lebih manusiawi.</w:t>
      </w:r>
    </w:p>
    <w:p w14:paraId="0C806500" w14:textId="77777777" w:rsidR="009F2252" w:rsidRPr="009F2252" w:rsidRDefault="009F2252" w:rsidP="009F2252">
      <w:pPr>
        <w:spacing w:after="0" w:line="360" w:lineRule="auto"/>
        <w:contextualSpacing/>
        <w:jc w:val="both"/>
        <w:rPr>
          <w:rFonts w:ascii="Times New Roman" w:eastAsia="Calibri" w:hAnsi="Times New Roman" w:cs="Times New Roman"/>
          <w:sz w:val="24"/>
          <w:szCs w:val="24"/>
        </w:rPr>
      </w:pPr>
      <w:r w:rsidRPr="009F2252">
        <w:rPr>
          <w:rFonts w:ascii="Times New Roman" w:eastAsia="Calibri" w:hAnsi="Times New Roman" w:cs="Times New Roman"/>
          <w:sz w:val="24"/>
          <w:szCs w:val="24"/>
          <w:lang w:val="id-ID"/>
        </w:rPr>
        <w:t xml:space="preserve">Situs-situs yang menjadi tinggalan yang bernilai luhur, seperti Pura Kaprusan dan Pura Batu Bolong harus dipelihara dengan baik untuk kelestarian tempat-tempat tersebut sepanjang masa. Hal ini menjadi penting maknanya untuk generasi berikutnya supaya lebih dapat dimaknai sebagai sebuah peristiwa yang penting dalam menunjang peningkatan spiritualitas. Pelestarian tersebut tentunya mebutuhkan adaptasi dengan perkembangan yang terjadi seirama dengan pesatnya perkembangan sains dan tekhnologi. Adaptasi memang menjadi keniscayaan di tengah dinamika dan perubahan yang terjadi sebagai dampak dari semakin majunya alam pikiran manusia. Merujuk pada </w:t>
      </w:r>
      <w:r w:rsidRPr="009F2252">
        <w:rPr>
          <w:rFonts w:ascii="Times New Roman" w:eastAsia="Calibri" w:hAnsi="Times New Roman" w:cs="Times New Roman"/>
          <w:sz w:val="24"/>
          <w:szCs w:val="24"/>
        </w:rPr>
        <w:t xml:space="preserve">Triguna (2003:2) </w:t>
      </w:r>
      <w:r w:rsidRPr="009F2252">
        <w:rPr>
          <w:rFonts w:ascii="Times New Roman" w:eastAsia="Calibri" w:hAnsi="Times New Roman" w:cs="Times New Roman"/>
          <w:sz w:val="24"/>
          <w:szCs w:val="24"/>
          <w:lang w:val="id-ID"/>
        </w:rPr>
        <w:t xml:space="preserve">bahwa </w:t>
      </w:r>
      <w:r w:rsidRPr="009F2252">
        <w:rPr>
          <w:rFonts w:ascii="Times New Roman" w:eastAsia="Calibri" w:hAnsi="Times New Roman" w:cs="Times New Roman"/>
          <w:sz w:val="24"/>
          <w:szCs w:val="24"/>
        </w:rPr>
        <w:t>mengingat lingkungan yang diadaptasikan manusia terus berubah, maka dalam upaya adaptasi itu manusia terus mengikuti, mengamati, dan menginterpretasi berbagai gejala dan perubahan yang terjadi di dalam lingkungan secara dinamis. Jika manusia menganggap cara penyesuaian dan cara memberi arti yang dilakukan sebelumnya kurang relevan, cara itu akan diganti dengan cara yang lebih cocok, setelah melalui mekanisme pemahaman dan sosialisasi.</w:t>
      </w:r>
    </w:p>
    <w:p w14:paraId="34AF758F" w14:textId="77777777" w:rsidR="009F2252" w:rsidRPr="009F2252" w:rsidRDefault="009F2252" w:rsidP="009F2252">
      <w:pPr>
        <w:spacing w:after="0" w:line="360" w:lineRule="auto"/>
        <w:jc w:val="both"/>
        <w:rPr>
          <w:rFonts w:ascii="Times New Roman" w:eastAsia="Times New Roman" w:hAnsi="Times New Roman" w:cs="Times New Roman"/>
          <w:i/>
          <w:sz w:val="24"/>
          <w:szCs w:val="24"/>
          <w:lang w:val="id-ID"/>
        </w:rPr>
      </w:pPr>
      <w:r w:rsidRPr="009F2252">
        <w:rPr>
          <w:rFonts w:ascii="Times New Roman" w:eastAsia="Times New Roman" w:hAnsi="Times New Roman" w:cs="Times New Roman"/>
          <w:sz w:val="24"/>
          <w:szCs w:val="24"/>
          <w:lang w:val="id-ID"/>
        </w:rPr>
        <w:t xml:space="preserve">Berkenaan dengan keberadaan Pura Kaprusan dan Pura Batu Bolong yang memiliki nilai penting bagi peningkatan kualitas rohani masyarakat Hindu seharusnya bukan sebatas dilestarikan sebagai tempat yang memiliki nilai sejarah belaka, namun juga dimanfaatkan sebagai tempat untuk menghayati keberadaan Tuhan dengan segenap manifestasi Beliau. Fenomena tersebut sejalan dengan mantra yang diamantakan dalam </w:t>
      </w:r>
      <w:r w:rsidRPr="009F2252">
        <w:rPr>
          <w:rFonts w:ascii="Times New Roman" w:eastAsia="Times New Roman" w:hAnsi="Times New Roman" w:cs="Times New Roman"/>
          <w:sz w:val="24"/>
          <w:szCs w:val="24"/>
          <w:lang w:val="en-AU"/>
        </w:rPr>
        <w:t xml:space="preserve">kitab śuci Veda tentang </w:t>
      </w:r>
      <w:r w:rsidRPr="009F2252">
        <w:rPr>
          <w:rFonts w:ascii="Times New Roman" w:eastAsia="Times New Roman" w:hAnsi="Times New Roman" w:cs="Times New Roman"/>
          <w:i/>
          <w:sz w:val="24"/>
          <w:szCs w:val="24"/>
          <w:lang w:val="en-AU"/>
        </w:rPr>
        <w:t>upāsana</w:t>
      </w:r>
      <w:r w:rsidRPr="009F2252">
        <w:rPr>
          <w:rFonts w:ascii="Times New Roman" w:eastAsia="Times New Roman" w:hAnsi="Times New Roman" w:cs="Times New Roman"/>
          <w:sz w:val="24"/>
          <w:szCs w:val="24"/>
          <w:lang w:val="en-AU"/>
        </w:rPr>
        <w:t xml:space="preserve"> atau </w:t>
      </w:r>
      <w:r w:rsidRPr="009F2252">
        <w:rPr>
          <w:rFonts w:ascii="Times New Roman" w:eastAsia="Times New Roman" w:hAnsi="Times New Roman" w:cs="Times New Roman"/>
          <w:i/>
          <w:sz w:val="24"/>
          <w:szCs w:val="24"/>
          <w:lang w:val="en-AU"/>
        </w:rPr>
        <w:t>bhakti</w:t>
      </w:r>
      <w:r w:rsidRPr="009F2252">
        <w:rPr>
          <w:rFonts w:ascii="Times New Roman" w:eastAsia="Times New Roman" w:hAnsi="Times New Roman" w:cs="Times New Roman"/>
          <w:sz w:val="24"/>
          <w:szCs w:val="24"/>
          <w:lang w:val="id-ID"/>
        </w:rPr>
        <w:t>, seperti dalam kutipan berikut ini.</w:t>
      </w:r>
      <w:r w:rsidRPr="009F2252">
        <w:rPr>
          <w:rFonts w:ascii="Times New Roman" w:eastAsia="Times New Roman" w:hAnsi="Times New Roman" w:cs="Times New Roman"/>
          <w:i/>
          <w:sz w:val="24"/>
          <w:szCs w:val="24"/>
          <w:lang w:val="id-ID"/>
        </w:rPr>
        <w:t xml:space="preserve"> </w:t>
      </w:r>
    </w:p>
    <w:p w14:paraId="4A3DD081" w14:textId="77777777" w:rsidR="009F2252" w:rsidRPr="009F2252" w:rsidRDefault="009F2252" w:rsidP="009F2252">
      <w:pPr>
        <w:spacing w:after="0" w:line="360" w:lineRule="auto"/>
        <w:jc w:val="both"/>
        <w:rPr>
          <w:rFonts w:ascii="Times New Roman" w:eastAsia="Times New Roman" w:hAnsi="Times New Roman" w:cs="Times New Roman"/>
          <w:sz w:val="24"/>
          <w:szCs w:val="24"/>
          <w:lang w:val="en-AU"/>
        </w:rPr>
      </w:pPr>
    </w:p>
    <w:p w14:paraId="4074D1BC" w14:textId="77777777" w:rsidR="009F2252" w:rsidRPr="009F2252" w:rsidRDefault="009F2252" w:rsidP="009F2252">
      <w:pPr>
        <w:spacing w:after="0" w:line="360" w:lineRule="auto"/>
        <w:jc w:val="both"/>
        <w:rPr>
          <w:rFonts w:ascii="Times New Roman" w:eastAsia="Times New Roman" w:hAnsi="Times New Roman" w:cs="Times New Roman"/>
          <w:i/>
          <w:sz w:val="24"/>
          <w:szCs w:val="24"/>
          <w:lang w:val="en-AU"/>
        </w:rPr>
      </w:pPr>
      <w:r w:rsidRPr="009F2252">
        <w:rPr>
          <w:rFonts w:ascii="Times New Roman" w:eastAsia="Times New Roman" w:hAnsi="Times New Roman" w:cs="Times New Roman"/>
          <w:i/>
          <w:sz w:val="24"/>
          <w:szCs w:val="24"/>
          <w:lang w:val="en-AU"/>
        </w:rPr>
        <w:t>“arcata prārcata priyam edhāso arcata, arcantu putrakā uta puraṁ na dhṛṣṇvarcata”</w:t>
      </w:r>
    </w:p>
    <w:p w14:paraId="5C9EF036" w14:textId="77777777" w:rsidR="009F2252" w:rsidRPr="009F2252" w:rsidRDefault="009F2252" w:rsidP="009F2252">
      <w:pPr>
        <w:tabs>
          <w:tab w:val="left" w:pos="5954"/>
        </w:tabs>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i/>
          <w:sz w:val="24"/>
          <w:szCs w:val="24"/>
          <w:lang w:val="en-AU"/>
        </w:rPr>
        <w:tab/>
      </w:r>
      <w:r w:rsidRPr="009F2252">
        <w:rPr>
          <w:rFonts w:ascii="Times New Roman" w:eastAsia="Times New Roman" w:hAnsi="Times New Roman" w:cs="Times New Roman"/>
          <w:sz w:val="24"/>
          <w:szCs w:val="24"/>
          <w:lang w:val="en-AU"/>
        </w:rPr>
        <w:t>Ṛg Veda VIII.69.8</w:t>
      </w:r>
    </w:p>
    <w:p w14:paraId="58723C6E" w14:textId="77777777" w:rsidR="009F2252" w:rsidRPr="009F2252" w:rsidRDefault="009F2252" w:rsidP="009F2252">
      <w:pPr>
        <w:tabs>
          <w:tab w:val="left" w:pos="5954"/>
        </w:tabs>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en-AU"/>
        </w:rPr>
        <w:t>(Pujalah, pujalah Dia sepenuh hati, Oh Cendekiawan, pujalah Dia. Semogalah semua anak-anak ikut memuja-Nya, teguhlah hati seperti kukuhnya candi dari batu karang untuk memuja keagungan-Nya) (Tim Penyusun, 2006:80).</w:t>
      </w:r>
    </w:p>
    <w:p w14:paraId="3185289F" w14:textId="77777777" w:rsidR="009F2252" w:rsidRPr="009F2252" w:rsidRDefault="009F2252" w:rsidP="009F2252">
      <w:pPr>
        <w:tabs>
          <w:tab w:val="left" w:pos="5954"/>
        </w:tabs>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Mantra di atas mengamanatkan bahwa adanya tempat suci dengan berbagai bentuknya yang disesuaikan dengan budaya masyarakat Hindu di  masing-masing wilayah pada hakikatnya sebagai tempat untuk memuja keberadaan Tuhan dengan segenap manifestasi Beliau. Tempat-tempat suci sebagai wahana untuk melakukan komunikasi ritual juga perlu disampaikan kepada para generasi penerus dalam rangka untuk memuja Beliau sebagai kekuatan yang agung sumber dari segala yang ada di alam semesta ini. Memuja kebesaran Beliau sebagai wujud </w:t>
      </w:r>
      <w:r w:rsidRPr="009F2252">
        <w:rPr>
          <w:rFonts w:ascii="Times New Roman" w:eastAsia="Times New Roman" w:hAnsi="Times New Roman" w:cs="Times New Roman"/>
          <w:i/>
          <w:sz w:val="24"/>
          <w:szCs w:val="24"/>
          <w:lang w:val="id-ID"/>
        </w:rPr>
        <w:t xml:space="preserve">bhakti </w:t>
      </w:r>
      <w:r w:rsidRPr="009F2252">
        <w:rPr>
          <w:rFonts w:ascii="Times New Roman" w:eastAsia="Times New Roman" w:hAnsi="Times New Roman" w:cs="Times New Roman"/>
          <w:sz w:val="24"/>
          <w:szCs w:val="24"/>
          <w:lang w:val="id-ID"/>
        </w:rPr>
        <w:t>yang diajarkan dalam kitab suci Veda, seperti disajikan dalam kutipan berikut ini.</w:t>
      </w:r>
    </w:p>
    <w:p w14:paraId="5C741B60" w14:textId="77777777" w:rsidR="009F2252" w:rsidRPr="009F2252" w:rsidRDefault="009F2252" w:rsidP="009F2252">
      <w:pPr>
        <w:tabs>
          <w:tab w:val="left" w:pos="5954"/>
        </w:tabs>
        <w:spacing w:after="0" w:line="360" w:lineRule="auto"/>
        <w:jc w:val="both"/>
        <w:rPr>
          <w:rFonts w:ascii="Times New Roman" w:eastAsia="Times New Roman" w:hAnsi="Times New Roman" w:cs="Times New Roman"/>
          <w:i/>
          <w:sz w:val="24"/>
          <w:szCs w:val="24"/>
          <w:lang w:val="en-AU"/>
        </w:rPr>
      </w:pPr>
      <w:r w:rsidRPr="009F2252">
        <w:rPr>
          <w:rFonts w:ascii="Times New Roman" w:eastAsia="Times New Roman" w:hAnsi="Times New Roman" w:cs="Times New Roman"/>
          <w:i/>
          <w:sz w:val="24"/>
          <w:szCs w:val="24"/>
          <w:lang w:val="en-AU"/>
        </w:rPr>
        <w:t>“yat sānoḥ sānum āruhad bhūry aspaṣṭa kartvam, tad indro arthaṁ cetati yūthena vṛṣṇir ejati”</w:t>
      </w:r>
    </w:p>
    <w:p w14:paraId="6D4B13E1" w14:textId="77777777" w:rsidR="009F2252" w:rsidRPr="009F2252" w:rsidRDefault="009F2252" w:rsidP="009F2252">
      <w:pPr>
        <w:tabs>
          <w:tab w:val="left" w:pos="5954"/>
        </w:tabs>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i/>
          <w:sz w:val="24"/>
          <w:szCs w:val="24"/>
          <w:lang w:val="en-AU"/>
        </w:rPr>
        <w:tab/>
      </w:r>
      <w:r w:rsidRPr="009F2252">
        <w:rPr>
          <w:rFonts w:ascii="Times New Roman" w:eastAsia="Times New Roman" w:hAnsi="Times New Roman" w:cs="Times New Roman"/>
          <w:sz w:val="24"/>
          <w:szCs w:val="24"/>
          <w:lang w:val="en-AU"/>
        </w:rPr>
        <w:t>Ṛg Veda I.10.2.</w:t>
      </w:r>
    </w:p>
    <w:p w14:paraId="74468F0E" w14:textId="77777777" w:rsidR="009F2252" w:rsidRPr="009F2252" w:rsidRDefault="009F2252" w:rsidP="009F2252">
      <w:pPr>
        <w:tabs>
          <w:tab w:val="left" w:pos="5954"/>
        </w:tabs>
        <w:spacing w:after="0" w:line="360" w:lineRule="auto"/>
        <w:jc w:val="both"/>
        <w:rPr>
          <w:rFonts w:ascii="Times New Roman" w:eastAsia="Times New Roman" w:hAnsi="Times New Roman" w:cs="Times New Roman"/>
          <w:sz w:val="24"/>
          <w:szCs w:val="24"/>
          <w:lang w:val="en-AU"/>
        </w:rPr>
      </w:pPr>
      <w:r w:rsidRPr="009F2252">
        <w:rPr>
          <w:rFonts w:ascii="Times New Roman" w:eastAsia="Times New Roman" w:hAnsi="Times New Roman" w:cs="Times New Roman"/>
          <w:sz w:val="24"/>
          <w:szCs w:val="24"/>
          <w:lang w:val="en-AU"/>
        </w:rPr>
        <w:t>(Tuhan Yang Maha Esa melindungi mereka yang bhakti, yang meningkatkan diri secara bertahap dengan berbagai aktivitas. Tuhan Yang Maha Esa akan hadir dengan berbagai kemahakuasaan-Nya untuk menganugerahkan keberuntungan) (Tim Penyusun, 2006:80).</w:t>
      </w:r>
    </w:p>
    <w:p w14:paraId="51EAF0B7" w14:textId="77777777" w:rsidR="009F2252" w:rsidRPr="009F2252" w:rsidRDefault="009F2252" w:rsidP="009F2252">
      <w:pPr>
        <w:tabs>
          <w:tab w:val="left" w:pos="5954"/>
        </w:tabs>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Implementasi mantra di atas dalam kehidupan beragama Hindu di Lombok dapat dilakukan di tempat suci berupa pura. Dua pura yang mengadaptasikan konsep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lang w:val="id-ID"/>
        </w:rPr>
        <w:t xml:space="preserve">yaitu Pura Kaprusan dan Pura Batu Bolong juga dikategorikan sebagai pura </w:t>
      </w:r>
      <w:r w:rsidRPr="009F2252">
        <w:rPr>
          <w:rFonts w:ascii="Times New Roman" w:eastAsia="Times New Roman" w:hAnsi="Times New Roman" w:cs="Times New Roman"/>
          <w:i/>
          <w:sz w:val="24"/>
          <w:szCs w:val="24"/>
          <w:lang w:val="id-ID"/>
        </w:rPr>
        <w:t xml:space="preserve">Dang Kahyangan </w:t>
      </w:r>
      <w:r w:rsidRPr="009F2252">
        <w:rPr>
          <w:rFonts w:ascii="Times New Roman" w:eastAsia="Times New Roman" w:hAnsi="Times New Roman" w:cs="Times New Roman"/>
          <w:sz w:val="24"/>
          <w:szCs w:val="24"/>
          <w:lang w:val="id-ID"/>
        </w:rPr>
        <w:t xml:space="preserve">untuk memuja keberadaan Ida Sang Hyang Widhi Wasa beserta segenap manifestasi Beliau. Masyarakat Hindu di wilayah Batu Layar dan juga umat Hindu dari sejumlah wilayah lainnya kerapkali hadir untuk melakukan pemujaan di kedua pura tersebut. Masyarakat meyakini bahwa kedua pura tersebut memiliki kaitan yang sangat erat dengan </w:t>
      </w:r>
      <w:r w:rsidRPr="009F2252">
        <w:rPr>
          <w:rFonts w:ascii="Times New Roman" w:eastAsia="Times New Roman" w:hAnsi="Times New Roman" w:cs="Times New Roman"/>
          <w:i/>
          <w:sz w:val="24"/>
          <w:szCs w:val="24"/>
          <w:lang w:val="id-ID"/>
        </w:rPr>
        <w:t xml:space="preserve">dharma yatra </w:t>
      </w:r>
      <w:r w:rsidRPr="009F2252">
        <w:rPr>
          <w:rFonts w:ascii="Times New Roman" w:eastAsia="Times New Roman" w:hAnsi="Times New Roman" w:cs="Times New Roman"/>
          <w:sz w:val="24"/>
          <w:szCs w:val="24"/>
          <w:lang w:val="id-ID"/>
        </w:rPr>
        <w:t>orang suci indu Dang Hyang Nirartha pada saat kedatangan Beliau ke Lombok pada masa kesejarahan. Kebenaran yang disampaikan oleh para tetua masyarakat di tempat tersebut terkait kebenaran asal usul pura yang disampaikan secara lisan secara turun temurun menurut keyakinan masyarakat sebagai sebuah kebenaran yang tidak usah diragukan lagi.</w:t>
      </w:r>
    </w:p>
    <w:p w14:paraId="5AEF6851" w14:textId="6BBAD550" w:rsidR="009F2252" w:rsidRPr="00955819" w:rsidRDefault="009F2252" w:rsidP="00955819">
      <w:pPr>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Berkaitan dengan mengungkap asal-usul atau sejarah keberadaan Pura Dang Kahyangan yang mengadaptasikan konsep </w:t>
      </w:r>
      <w:r w:rsidRPr="009F2252">
        <w:rPr>
          <w:rFonts w:ascii="Times New Roman" w:eastAsia="Times New Roman" w:hAnsi="Times New Roman" w:cs="Times New Roman"/>
          <w:i/>
          <w:sz w:val="24"/>
          <w:szCs w:val="24"/>
          <w:lang w:val="id-ID"/>
        </w:rPr>
        <w:t>purusa-prakerti</w:t>
      </w:r>
      <w:r w:rsidRPr="009F2252">
        <w:rPr>
          <w:rFonts w:ascii="Times New Roman" w:eastAsia="Times New Roman" w:hAnsi="Times New Roman" w:cs="Times New Roman"/>
          <w:sz w:val="24"/>
          <w:szCs w:val="24"/>
          <w:lang w:val="id-ID"/>
        </w:rPr>
        <w:t xml:space="preserve">, yaitu Pura Kaprusan dan Pura Batu Bolong yang diidentifikasi sebagai </w:t>
      </w:r>
      <w:r w:rsidRPr="009F2252">
        <w:rPr>
          <w:rFonts w:ascii="Times New Roman" w:eastAsia="Times New Roman" w:hAnsi="Times New Roman" w:cs="Times New Roman"/>
          <w:i/>
          <w:sz w:val="24"/>
          <w:szCs w:val="24"/>
          <w:lang w:val="id-ID"/>
        </w:rPr>
        <w:t>purana pura</w:t>
      </w:r>
      <w:r w:rsidRPr="009F2252">
        <w:rPr>
          <w:rFonts w:ascii="Times New Roman" w:eastAsia="Times New Roman" w:hAnsi="Times New Roman" w:cs="Times New Roman"/>
          <w:sz w:val="24"/>
          <w:szCs w:val="24"/>
          <w:lang w:val="id-ID"/>
        </w:rPr>
        <w:t xml:space="preserve"> yang dituturkan oleh sejumlah informan di atas mengimplikasikan adanya tradisi lisan yang diteruskan oleh para leluhur orang-orang Bali di wilayah Batulayar diyakini sebagai kebenaran yang merepresentasikan momentum pembangunan kedua pura tersebut. Tradisi lisan yang disampaikan oleh para leluhur orang-orang Bali tersebut sebagai bagian dari aspek sejarah, seperti yang diungkankan oleh Vansina (2014) bahwa tradisi lisan merupakan unsur yang sangat penting dalam rangka untuk membangun kebenaran sejarah. Pesan-pesan yang disampaikan melampaui generasi yang melahirkan suatu tradisi lisan secara berkelanjutan disampaikan kepada generasi berikutnya dalam bentuk naratif. Isi dari tradisi lisan tersebut menceritakan sebuah peristiwa yang mendekati kebenaran. </w:t>
      </w:r>
    </w:p>
    <w:p w14:paraId="2D81D587" w14:textId="7E8C6991" w:rsidR="009F2252" w:rsidRPr="009F2252" w:rsidRDefault="00955819" w:rsidP="009F2252">
      <w:pPr>
        <w:numPr>
          <w:ilvl w:val="0"/>
          <w:numId w:val="11"/>
        </w:numPr>
        <w:tabs>
          <w:tab w:val="left" w:pos="450"/>
        </w:tabs>
        <w:spacing w:after="0" w:line="360" w:lineRule="auto"/>
        <w:ind w:left="270" w:hanging="27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Kes</w:t>
      </w:r>
      <w:r w:rsidR="009F2252" w:rsidRPr="009F2252">
        <w:rPr>
          <w:rFonts w:ascii="Times New Roman" w:eastAsia="Times New Roman" w:hAnsi="Times New Roman" w:cs="Times New Roman"/>
          <w:b/>
          <w:sz w:val="24"/>
          <w:szCs w:val="24"/>
          <w:lang w:val="id-ID"/>
        </w:rPr>
        <w:t>impulan</w:t>
      </w:r>
    </w:p>
    <w:p w14:paraId="5AC76589" w14:textId="77777777" w:rsidR="009F2252" w:rsidRPr="009F2252" w:rsidRDefault="009F2252" w:rsidP="00486BE4">
      <w:pPr>
        <w:tabs>
          <w:tab w:val="left" w:pos="1080"/>
        </w:tabs>
        <w:spacing w:after="0" w:line="360" w:lineRule="auto"/>
        <w:jc w:val="both"/>
        <w:rPr>
          <w:rFonts w:ascii="Times New Roman" w:eastAsia="Times New Roman" w:hAnsi="Times New Roman" w:cs="Times New Roman"/>
          <w:sz w:val="24"/>
          <w:szCs w:val="24"/>
          <w:lang w:val="id-ID"/>
        </w:rPr>
      </w:pPr>
      <w:r w:rsidRPr="009F2252">
        <w:rPr>
          <w:rFonts w:ascii="Times New Roman" w:eastAsia="Times New Roman" w:hAnsi="Times New Roman" w:cs="Times New Roman"/>
          <w:sz w:val="24"/>
          <w:szCs w:val="24"/>
          <w:lang w:val="id-ID"/>
        </w:rPr>
        <w:t xml:space="preserve">Purana pura yang mengadaptasikan konsep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lang w:val="id-ID"/>
        </w:rPr>
        <w:t xml:space="preserve">pada pura Dang Kahyangan di Wilayah Batu Layar, Kabupaten Lombok Barat, yaitu pura Kaprusan dan pura Batu Bolong berkaitan dengan asal-usul berdirinya kedua pura tersebut. Purana pura dalam penelitian ini berdasarkan pada tradisi lisan, yaitu cerita-cerita yang disampaikan secara turun terumun terkait kedatangan Dang Hyang Nirartha atau Dang Hyang Dwijendra di Lombok yang mendirikan kedua pura tersebut. Konsep </w:t>
      </w:r>
      <w:r w:rsidRPr="009F2252">
        <w:rPr>
          <w:rFonts w:ascii="Times New Roman" w:eastAsia="Times New Roman" w:hAnsi="Times New Roman" w:cs="Times New Roman"/>
          <w:i/>
          <w:sz w:val="24"/>
          <w:szCs w:val="24"/>
          <w:lang w:val="id-ID"/>
        </w:rPr>
        <w:t xml:space="preserve">purusa-prakerti </w:t>
      </w:r>
      <w:r w:rsidRPr="009F2252">
        <w:rPr>
          <w:rFonts w:ascii="Times New Roman" w:eastAsia="Times New Roman" w:hAnsi="Times New Roman" w:cs="Times New Roman"/>
          <w:sz w:val="24"/>
          <w:szCs w:val="24"/>
          <w:lang w:val="id-ID"/>
        </w:rPr>
        <w:t xml:space="preserve">didasarkan atas dua peistiwa sejarah, yaitu fenomena alam dan kebahasaan. </w:t>
      </w:r>
      <w:r w:rsidRPr="009F2252">
        <w:rPr>
          <w:rFonts w:ascii="Times New Roman" w:eastAsia="Times New Roman" w:hAnsi="Times New Roman" w:cs="Times New Roman"/>
          <w:i/>
          <w:sz w:val="24"/>
          <w:szCs w:val="24"/>
          <w:lang w:val="id-ID"/>
        </w:rPr>
        <w:t xml:space="preserve">Pertama, </w:t>
      </w:r>
      <w:r w:rsidRPr="009F2252">
        <w:rPr>
          <w:rFonts w:ascii="Times New Roman" w:eastAsia="Times New Roman" w:hAnsi="Times New Roman" w:cs="Times New Roman"/>
          <w:sz w:val="24"/>
          <w:szCs w:val="24"/>
          <w:lang w:val="id-ID"/>
        </w:rPr>
        <w:t>konsep membangun identias</w:t>
      </w:r>
      <w:r w:rsidRPr="009F2252">
        <w:rPr>
          <w:rFonts w:ascii="Times New Roman" w:eastAsia="Times New Roman" w:hAnsi="Times New Roman" w:cs="Times New Roman"/>
          <w:i/>
          <w:sz w:val="24"/>
          <w:szCs w:val="24"/>
          <w:lang w:val="id-ID"/>
        </w:rPr>
        <w:t xml:space="preserve"> </w:t>
      </w:r>
      <w:r w:rsidRPr="009F2252">
        <w:rPr>
          <w:rFonts w:ascii="Times New Roman" w:eastAsia="Times New Roman" w:hAnsi="Times New Roman" w:cs="Times New Roman"/>
          <w:sz w:val="24"/>
          <w:szCs w:val="24"/>
          <w:lang w:val="id-ID"/>
        </w:rPr>
        <w:t>yang berkaitan dengan fenomena alam berupa air yang dibawa gelombang laut menerpa dinding goa batu karang  yang mencur dalam bahasa Bali disebut “</w:t>
      </w:r>
      <w:r w:rsidRPr="009F2252">
        <w:rPr>
          <w:rFonts w:ascii="Times New Roman" w:eastAsia="Times New Roman" w:hAnsi="Times New Roman" w:cs="Times New Roman"/>
          <w:i/>
          <w:sz w:val="24"/>
          <w:szCs w:val="24"/>
          <w:lang w:val="id-ID"/>
        </w:rPr>
        <w:t xml:space="preserve">kaprusan” </w:t>
      </w:r>
      <w:r w:rsidRPr="009F2252">
        <w:rPr>
          <w:rFonts w:ascii="Times New Roman" w:eastAsia="Times New Roman" w:hAnsi="Times New Roman" w:cs="Times New Roman"/>
          <w:sz w:val="24"/>
          <w:szCs w:val="24"/>
          <w:lang w:val="id-ID"/>
        </w:rPr>
        <w:t xml:space="preserve">menjadi alasan menamakan identitas pura tersebut menjadi pura Kaprusan. Peristiwa batu berlubang yang sangat disucikan oleh Dang Hyang Nirarta sebagai tempat melakkan semadhi diidentifikasi sebagai identitas Batu Bolong. </w:t>
      </w:r>
      <w:r w:rsidRPr="009F2252">
        <w:rPr>
          <w:rFonts w:ascii="Times New Roman" w:eastAsia="Times New Roman" w:hAnsi="Times New Roman" w:cs="Times New Roman"/>
          <w:i/>
          <w:sz w:val="24"/>
          <w:szCs w:val="24"/>
          <w:lang w:val="id-ID"/>
        </w:rPr>
        <w:t xml:space="preserve">Kedua, </w:t>
      </w:r>
      <w:r w:rsidRPr="009F2252">
        <w:rPr>
          <w:rFonts w:ascii="Times New Roman" w:eastAsia="Times New Roman" w:hAnsi="Times New Roman" w:cs="Times New Roman"/>
          <w:sz w:val="24"/>
          <w:szCs w:val="24"/>
          <w:lang w:val="id-ID"/>
        </w:rPr>
        <w:t xml:space="preserve">aspek kebahasaan dalam memberikan identitas pura pada pura Kaprusan berkaitan dengan identitas </w:t>
      </w:r>
      <w:r w:rsidRPr="009F2252">
        <w:rPr>
          <w:rFonts w:ascii="Times New Roman" w:eastAsia="Times New Roman" w:hAnsi="Times New Roman" w:cs="Times New Roman"/>
          <w:i/>
          <w:sz w:val="24"/>
          <w:szCs w:val="24"/>
          <w:lang w:val="id-ID"/>
        </w:rPr>
        <w:t xml:space="preserve">ka-purusa-an </w:t>
      </w:r>
      <w:r w:rsidRPr="009F2252">
        <w:rPr>
          <w:rFonts w:ascii="Times New Roman" w:eastAsia="Times New Roman" w:hAnsi="Times New Roman" w:cs="Times New Roman"/>
          <w:sz w:val="24"/>
          <w:szCs w:val="24"/>
          <w:lang w:val="id-ID"/>
        </w:rPr>
        <w:t>sebagai aspek maskulin</w:t>
      </w:r>
      <w:r w:rsidRPr="009F2252">
        <w:rPr>
          <w:rFonts w:ascii="Times New Roman" w:eastAsia="Times New Roman" w:hAnsi="Times New Roman" w:cs="Times New Roman"/>
          <w:i/>
          <w:sz w:val="24"/>
          <w:szCs w:val="24"/>
          <w:lang w:val="id-ID"/>
        </w:rPr>
        <w:t xml:space="preserve"> </w:t>
      </w:r>
      <w:r w:rsidRPr="009F2252">
        <w:rPr>
          <w:rFonts w:ascii="Times New Roman" w:eastAsia="Times New Roman" w:hAnsi="Times New Roman" w:cs="Times New Roman"/>
          <w:sz w:val="24"/>
          <w:szCs w:val="24"/>
          <w:lang w:val="id-ID"/>
        </w:rPr>
        <w:t>yang</w:t>
      </w:r>
      <w:r w:rsidRPr="009F2252">
        <w:rPr>
          <w:rFonts w:ascii="Times New Roman" w:eastAsia="Times New Roman" w:hAnsi="Times New Roman" w:cs="Times New Roman"/>
          <w:i/>
          <w:sz w:val="24"/>
          <w:szCs w:val="24"/>
          <w:lang w:val="id-ID"/>
        </w:rPr>
        <w:t xml:space="preserve"> </w:t>
      </w:r>
      <w:r w:rsidRPr="009F2252">
        <w:rPr>
          <w:rFonts w:ascii="Times New Roman" w:eastAsia="Times New Roman" w:hAnsi="Times New Roman" w:cs="Times New Roman"/>
          <w:sz w:val="24"/>
          <w:szCs w:val="24"/>
          <w:lang w:val="id-ID"/>
        </w:rPr>
        <w:t xml:space="preserve">mengidentifikasi aspek </w:t>
      </w:r>
      <w:r w:rsidRPr="009F2252">
        <w:rPr>
          <w:rFonts w:ascii="Times New Roman" w:eastAsia="Times New Roman" w:hAnsi="Times New Roman" w:cs="Times New Roman"/>
          <w:i/>
          <w:sz w:val="24"/>
          <w:szCs w:val="24"/>
          <w:lang w:val="id-ID"/>
        </w:rPr>
        <w:t xml:space="preserve">lingga </w:t>
      </w:r>
      <w:r w:rsidRPr="009F2252">
        <w:rPr>
          <w:rFonts w:ascii="Times New Roman" w:eastAsia="Times New Roman" w:hAnsi="Times New Roman" w:cs="Times New Roman"/>
          <w:sz w:val="24"/>
          <w:szCs w:val="24"/>
          <w:lang w:val="id-ID"/>
        </w:rPr>
        <w:t xml:space="preserve">sebagai simbol Siwa menjadikan alasan pura ersebut diberi identitas Pura Kaprusan. Analog dengan itu, batu berlobang sebagai representasi simbolik </w:t>
      </w:r>
      <w:r w:rsidRPr="009F2252">
        <w:rPr>
          <w:rFonts w:ascii="Times New Roman" w:eastAsia="Times New Roman" w:hAnsi="Times New Roman" w:cs="Times New Roman"/>
          <w:i/>
          <w:sz w:val="24"/>
          <w:szCs w:val="24"/>
          <w:lang w:val="id-ID"/>
        </w:rPr>
        <w:t xml:space="preserve">yoni </w:t>
      </w:r>
      <w:r w:rsidRPr="009F2252">
        <w:rPr>
          <w:rFonts w:ascii="Times New Roman" w:eastAsia="Times New Roman" w:hAnsi="Times New Roman" w:cs="Times New Roman"/>
          <w:sz w:val="24"/>
          <w:szCs w:val="24"/>
          <w:lang w:val="id-ID"/>
        </w:rPr>
        <w:t>sebagai aspek feminim menjadikan alasan memberikan identitas pura menjadi Pura Batu Bolong.</w:t>
      </w:r>
    </w:p>
    <w:p w14:paraId="2E8F31EE" w14:textId="77777777" w:rsidR="009F2252" w:rsidRPr="009F2252" w:rsidRDefault="009F2252" w:rsidP="009F2252">
      <w:pPr>
        <w:tabs>
          <w:tab w:val="left" w:pos="450"/>
        </w:tabs>
        <w:spacing w:after="0" w:line="360" w:lineRule="auto"/>
        <w:jc w:val="both"/>
        <w:rPr>
          <w:rFonts w:ascii="Times New Roman" w:eastAsia="Times New Roman" w:hAnsi="Times New Roman" w:cs="Times New Roman"/>
          <w:b/>
          <w:sz w:val="24"/>
          <w:szCs w:val="24"/>
          <w:lang w:val="id-ID"/>
        </w:rPr>
      </w:pPr>
    </w:p>
    <w:p w14:paraId="467B4649" w14:textId="107CF0B4" w:rsidR="009F2252" w:rsidRDefault="009F2252" w:rsidP="009F2252">
      <w:pPr>
        <w:tabs>
          <w:tab w:val="left" w:pos="450"/>
        </w:tabs>
        <w:spacing w:after="0" w:line="240" w:lineRule="auto"/>
        <w:jc w:val="center"/>
        <w:rPr>
          <w:rFonts w:ascii="Times New Roman" w:eastAsia="Times New Roman" w:hAnsi="Times New Roman" w:cs="Times New Roman"/>
          <w:b/>
          <w:sz w:val="24"/>
          <w:szCs w:val="24"/>
          <w:lang w:val="id-ID"/>
        </w:rPr>
      </w:pPr>
      <w:r w:rsidRPr="009F2252">
        <w:rPr>
          <w:rFonts w:ascii="Times New Roman" w:eastAsia="Times New Roman" w:hAnsi="Times New Roman" w:cs="Times New Roman"/>
          <w:b/>
          <w:sz w:val="24"/>
          <w:szCs w:val="24"/>
          <w:lang w:val="id-ID"/>
        </w:rPr>
        <w:t>DAFTAR PUSTAKA</w:t>
      </w:r>
    </w:p>
    <w:p w14:paraId="242AD740" w14:textId="77777777" w:rsidR="00CE43B3" w:rsidRPr="009F2252" w:rsidRDefault="00CE43B3" w:rsidP="009F2252">
      <w:pPr>
        <w:tabs>
          <w:tab w:val="left" w:pos="450"/>
        </w:tabs>
        <w:spacing w:after="0" w:line="240" w:lineRule="auto"/>
        <w:jc w:val="center"/>
        <w:rPr>
          <w:rFonts w:ascii="Times New Roman" w:eastAsia="Times New Roman" w:hAnsi="Times New Roman" w:cs="Times New Roman"/>
          <w:b/>
          <w:sz w:val="24"/>
          <w:szCs w:val="24"/>
          <w:lang w:val="id-ID"/>
        </w:rPr>
      </w:pPr>
    </w:p>
    <w:p w14:paraId="02443BA9" w14:textId="77777777" w:rsidR="009F2252" w:rsidRPr="00CE43B3" w:rsidRDefault="009F2252" w:rsidP="000F74ED">
      <w:pPr>
        <w:spacing w:after="0" w:line="360" w:lineRule="auto"/>
        <w:ind w:left="810" w:right="42"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color w:val="000000"/>
          <w:sz w:val="24"/>
          <w:szCs w:val="24"/>
          <w:lang w:val="en-AU"/>
        </w:rPr>
        <w:t xml:space="preserve">Arcana, I Komang. (2009). </w:t>
      </w:r>
      <w:r w:rsidRPr="00CE43B3">
        <w:rPr>
          <w:rFonts w:ascii="Times New Roman" w:eastAsia="Times New Roman" w:hAnsi="Times New Roman" w:cs="Times New Roman"/>
          <w:i/>
          <w:iCs/>
          <w:color w:val="000000"/>
          <w:sz w:val="24"/>
          <w:szCs w:val="24"/>
          <w:lang w:val="en-AU"/>
        </w:rPr>
        <w:t>Penelusuran Sejarah Pendirian Pura Suranadi</w:t>
      </w:r>
      <w:r w:rsidRPr="00CE43B3">
        <w:rPr>
          <w:rFonts w:ascii="Times New Roman" w:eastAsia="Times New Roman" w:hAnsi="Times New Roman" w:cs="Times New Roman"/>
          <w:color w:val="000000"/>
          <w:sz w:val="24"/>
          <w:szCs w:val="24"/>
          <w:lang w:val="en-AU"/>
        </w:rPr>
        <w:t xml:space="preserve">. </w:t>
      </w:r>
      <w:proofErr w:type="gramStart"/>
      <w:r w:rsidRPr="00CE43B3">
        <w:rPr>
          <w:rFonts w:ascii="Times New Roman" w:eastAsia="Times New Roman" w:hAnsi="Times New Roman" w:cs="Times New Roman"/>
          <w:color w:val="000000"/>
          <w:sz w:val="24"/>
          <w:szCs w:val="24"/>
          <w:lang w:val="en-AU"/>
        </w:rPr>
        <w:t>Mataram :</w:t>
      </w:r>
      <w:proofErr w:type="gramEnd"/>
      <w:r w:rsidRPr="00CE43B3">
        <w:rPr>
          <w:rFonts w:ascii="Times New Roman" w:eastAsia="Times New Roman" w:hAnsi="Times New Roman" w:cs="Times New Roman"/>
          <w:color w:val="000000"/>
          <w:sz w:val="24"/>
          <w:szCs w:val="24"/>
          <w:lang w:val="en-AU"/>
        </w:rPr>
        <w:t xml:space="preserve"> Kementerian Agama STAHN Gde Pudja Mataram.</w:t>
      </w:r>
    </w:p>
    <w:p w14:paraId="0EB16D68" w14:textId="13F3DEC5" w:rsidR="009F2252" w:rsidRPr="00CE43B3" w:rsidRDefault="009F2252" w:rsidP="00486BE4">
      <w:pPr>
        <w:tabs>
          <w:tab w:val="left" w:pos="1080"/>
        </w:tabs>
        <w:spacing w:after="0" w:line="360" w:lineRule="auto"/>
        <w:ind w:left="810" w:right="42"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Arikunto Suharsimi, </w:t>
      </w:r>
      <w:r w:rsidR="00955819">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1998</w:t>
      </w:r>
      <w:r w:rsidR="00955819">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Prosedur Penelitian Suatu Pendekatan Praktek</w:t>
      </w:r>
      <w:r w:rsidRPr="00CE43B3">
        <w:rPr>
          <w:rFonts w:ascii="Times New Roman" w:eastAsia="Times New Roman" w:hAnsi="Times New Roman" w:cs="Times New Roman"/>
          <w:spacing w:val="10"/>
          <w:sz w:val="24"/>
          <w:szCs w:val="24"/>
          <w:lang w:val="en-AU"/>
        </w:rPr>
        <w:t xml:space="preserve">, </w:t>
      </w:r>
      <w:proofErr w:type="gramStart"/>
      <w:r w:rsidRPr="00CE43B3">
        <w:rPr>
          <w:rFonts w:ascii="Times New Roman" w:eastAsia="Times New Roman" w:hAnsi="Times New Roman" w:cs="Times New Roman"/>
          <w:spacing w:val="10"/>
          <w:sz w:val="24"/>
          <w:szCs w:val="24"/>
          <w:lang w:val="en-AU"/>
        </w:rPr>
        <w:t>Jakarta :</w:t>
      </w:r>
      <w:proofErr w:type="gramEnd"/>
      <w:r w:rsidRPr="00CE43B3">
        <w:rPr>
          <w:rFonts w:ascii="Times New Roman" w:eastAsia="Times New Roman" w:hAnsi="Times New Roman" w:cs="Times New Roman"/>
          <w:spacing w:val="10"/>
          <w:sz w:val="24"/>
          <w:szCs w:val="24"/>
          <w:lang w:val="en-AU"/>
        </w:rPr>
        <w:t xml:space="preserve"> Rineka Cipta</w:t>
      </w:r>
    </w:p>
    <w:p w14:paraId="027C1553" w14:textId="71906B9D" w:rsidR="009F2252" w:rsidRPr="00CE43B3" w:rsidRDefault="009F2252" w:rsidP="000F74ED">
      <w:pPr>
        <w:spacing w:after="0" w:line="360" w:lineRule="auto"/>
        <w:ind w:left="810" w:hanging="810"/>
        <w:jc w:val="both"/>
        <w:rPr>
          <w:rFonts w:ascii="Times New Roman" w:eastAsia="Times New Roman" w:hAnsi="Times New Roman" w:cs="Times New Roman"/>
          <w:sz w:val="24"/>
          <w:szCs w:val="24"/>
          <w:lang w:val="sv-SE"/>
        </w:rPr>
      </w:pPr>
      <w:r w:rsidRPr="00CE43B3">
        <w:rPr>
          <w:rFonts w:ascii="Times New Roman" w:eastAsia="Times New Roman" w:hAnsi="Times New Roman" w:cs="Times New Roman"/>
          <w:sz w:val="24"/>
          <w:szCs w:val="24"/>
        </w:rPr>
        <w:t>Artadi</w:t>
      </w:r>
      <w:r w:rsidRPr="00CE43B3">
        <w:rPr>
          <w:rFonts w:ascii="Times New Roman" w:eastAsia="Times New Roman" w:hAnsi="Times New Roman" w:cs="Times New Roman"/>
          <w:sz w:val="24"/>
          <w:szCs w:val="24"/>
          <w:lang w:val="en-AU"/>
        </w:rPr>
        <w:t>,</w:t>
      </w:r>
      <w:r w:rsidRPr="00CE43B3">
        <w:rPr>
          <w:rFonts w:ascii="Times New Roman" w:eastAsia="Times New Roman" w:hAnsi="Times New Roman" w:cs="Times New Roman"/>
          <w:sz w:val="24"/>
          <w:szCs w:val="24"/>
        </w:rPr>
        <w:t xml:space="preserve"> I Ketut. </w:t>
      </w:r>
      <w:r w:rsidR="005162B4">
        <w:rPr>
          <w:rFonts w:ascii="Times New Roman" w:eastAsia="Times New Roman" w:hAnsi="Times New Roman" w:cs="Times New Roman"/>
          <w:sz w:val="24"/>
          <w:szCs w:val="24"/>
          <w:lang w:val="id-ID"/>
        </w:rPr>
        <w:t>(</w:t>
      </w:r>
      <w:r w:rsidRPr="00CE43B3">
        <w:rPr>
          <w:rFonts w:ascii="Times New Roman" w:eastAsia="Times New Roman" w:hAnsi="Times New Roman" w:cs="Times New Roman"/>
          <w:sz w:val="24"/>
          <w:szCs w:val="24"/>
        </w:rPr>
        <w:t>2009</w:t>
      </w:r>
      <w:r w:rsidR="005162B4">
        <w:rPr>
          <w:rFonts w:ascii="Times New Roman" w:eastAsia="Times New Roman" w:hAnsi="Times New Roman" w:cs="Times New Roman"/>
          <w:sz w:val="24"/>
          <w:szCs w:val="24"/>
          <w:lang w:val="id-ID"/>
        </w:rPr>
        <w:t>)</w:t>
      </w:r>
      <w:r w:rsidRPr="00CE43B3">
        <w:rPr>
          <w:rFonts w:ascii="Times New Roman" w:eastAsia="Times New Roman" w:hAnsi="Times New Roman" w:cs="Times New Roman"/>
          <w:sz w:val="24"/>
          <w:szCs w:val="24"/>
        </w:rPr>
        <w:t xml:space="preserve">. </w:t>
      </w:r>
      <w:r w:rsidRPr="00CE43B3">
        <w:rPr>
          <w:rFonts w:ascii="Times New Roman" w:eastAsia="Times New Roman" w:hAnsi="Times New Roman" w:cs="Times New Roman"/>
          <w:i/>
          <w:iCs/>
          <w:sz w:val="24"/>
          <w:szCs w:val="24"/>
        </w:rPr>
        <w:t xml:space="preserve">Kebudayaan Spiritualitas: Nilai makna dan martabat Kebudayaan Dimensi Tubuh, </w:t>
      </w:r>
      <w:proofErr w:type="gramStart"/>
      <w:r w:rsidRPr="00CE43B3">
        <w:rPr>
          <w:rFonts w:ascii="Times New Roman" w:eastAsia="Times New Roman" w:hAnsi="Times New Roman" w:cs="Times New Roman"/>
          <w:i/>
          <w:iCs/>
          <w:sz w:val="24"/>
          <w:szCs w:val="24"/>
        </w:rPr>
        <w:t>Akal ,</w:t>
      </w:r>
      <w:proofErr w:type="gramEnd"/>
      <w:r w:rsidRPr="00CE43B3">
        <w:rPr>
          <w:rFonts w:ascii="Times New Roman" w:eastAsia="Times New Roman" w:hAnsi="Times New Roman" w:cs="Times New Roman"/>
          <w:i/>
          <w:iCs/>
          <w:sz w:val="24"/>
          <w:szCs w:val="24"/>
        </w:rPr>
        <w:t xml:space="preserve"> Roh dan Jiwa.</w:t>
      </w:r>
      <w:r w:rsidRPr="00CE43B3">
        <w:rPr>
          <w:rFonts w:ascii="Times New Roman" w:eastAsia="Times New Roman" w:hAnsi="Times New Roman" w:cs="Times New Roman"/>
          <w:sz w:val="24"/>
          <w:szCs w:val="24"/>
        </w:rPr>
        <w:t xml:space="preserve"> Denpasar: Pustaka Bali Post</w:t>
      </w:r>
      <w:r w:rsidRPr="00CE43B3">
        <w:rPr>
          <w:rFonts w:ascii="Times New Roman" w:eastAsia="Times New Roman" w:hAnsi="Times New Roman" w:cs="Times New Roman"/>
          <w:sz w:val="24"/>
          <w:szCs w:val="24"/>
          <w:lang w:val="sv-SE"/>
        </w:rPr>
        <w:t xml:space="preserve"> </w:t>
      </w:r>
    </w:p>
    <w:p w14:paraId="6D4AD256" w14:textId="7EA8E7DB"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Abinash Candra Bosh,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1990</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Panggilan Weda</w:t>
      </w:r>
      <w:r w:rsidRPr="00CE43B3">
        <w:rPr>
          <w:rFonts w:ascii="Times New Roman" w:eastAsia="Times New Roman" w:hAnsi="Times New Roman" w:cs="Times New Roman"/>
          <w:spacing w:val="10"/>
          <w:sz w:val="24"/>
          <w:szCs w:val="24"/>
          <w:lang w:val="en-AU"/>
        </w:rPr>
        <w:t>, terjemahan I Wayan Sadia</w:t>
      </w:r>
      <w:r w:rsidRPr="00CE43B3">
        <w:rPr>
          <w:rFonts w:ascii="Times New Roman" w:eastAsia="Times New Roman" w:hAnsi="Times New Roman" w:cs="Times New Roman"/>
          <w:i/>
          <w:spacing w:val="10"/>
          <w:sz w:val="24"/>
          <w:szCs w:val="24"/>
          <w:lang w:val="en-AU"/>
        </w:rPr>
        <w:t xml:space="preserve">, </w:t>
      </w:r>
      <w:proofErr w:type="gramStart"/>
      <w:r w:rsidRPr="00CE43B3">
        <w:rPr>
          <w:rFonts w:ascii="Times New Roman" w:eastAsia="Times New Roman" w:hAnsi="Times New Roman" w:cs="Times New Roman"/>
          <w:spacing w:val="10"/>
          <w:sz w:val="24"/>
          <w:szCs w:val="24"/>
          <w:lang w:val="en-AU"/>
        </w:rPr>
        <w:t>Jakarta :</w:t>
      </w:r>
      <w:proofErr w:type="gramEnd"/>
      <w:r w:rsidRPr="00CE43B3">
        <w:rPr>
          <w:rFonts w:ascii="Times New Roman" w:eastAsia="Times New Roman" w:hAnsi="Times New Roman" w:cs="Times New Roman"/>
          <w:spacing w:val="10"/>
          <w:sz w:val="24"/>
          <w:szCs w:val="24"/>
          <w:lang w:val="en-AU"/>
        </w:rPr>
        <w:t xml:space="preserve"> dharma Sarati</w:t>
      </w:r>
    </w:p>
    <w:p w14:paraId="06289548" w14:textId="462E3450"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Cudamani,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1998</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Bagaimana Umat Hindu Menghayati Ida sang Hyang Widhi</w:t>
      </w:r>
      <w:r w:rsidRPr="00CE43B3">
        <w:rPr>
          <w:rFonts w:ascii="Times New Roman" w:eastAsia="Times New Roman" w:hAnsi="Times New Roman" w:cs="Times New Roman"/>
          <w:spacing w:val="10"/>
          <w:sz w:val="24"/>
          <w:szCs w:val="24"/>
          <w:lang w:val="en-AU"/>
        </w:rPr>
        <w:t xml:space="preserve">, </w:t>
      </w:r>
      <w:proofErr w:type="gramStart"/>
      <w:r w:rsidRPr="00CE43B3">
        <w:rPr>
          <w:rFonts w:ascii="Times New Roman" w:eastAsia="Times New Roman" w:hAnsi="Times New Roman" w:cs="Times New Roman"/>
          <w:spacing w:val="10"/>
          <w:sz w:val="24"/>
          <w:szCs w:val="24"/>
          <w:lang w:val="en-AU"/>
        </w:rPr>
        <w:t>Surabaya :</w:t>
      </w:r>
      <w:proofErr w:type="gramEnd"/>
      <w:r w:rsidRPr="00CE43B3">
        <w:rPr>
          <w:rFonts w:ascii="Times New Roman" w:eastAsia="Times New Roman" w:hAnsi="Times New Roman" w:cs="Times New Roman"/>
          <w:spacing w:val="10"/>
          <w:sz w:val="24"/>
          <w:szCs w:val="24"/>
          <w:lang w:val="en-AU"/>
        </w:rPr>
        <w:t xml:space="preserve"> Paramita.</w:t>
      </w:r>
    </w:p>
    <w:p w14:paraId="67868E19" w14:textId="269296DC" w:rsidR="009F2252" w:rsidRPr="00CE43B3" w:rsidRDefault="009F2252" w:rsidP="000F74ED">
      <w:pPr>
        <w:spacing w:after="0" w:line="360" w:lineRule="auto"/>
        <w:ind w:left="810" w:hanging="810"/>
        <w:jc w:val="both"/>
        <w:rPr>
          <w:rFonts w:ascii="Times New Roman" w:eastAsia="Times New Roman" w:hAnsi="Times New Roman" w:cs="Times New Roman"/>
          <w:i/>
          <w:sz w:val="24"/>
          <w:szCs w:val="24"/>
          <w:lang w:val="en-AU"/>
        </w:rPr>
      </w:pPr>
      <w:r w:rsidRPr="00CE43B3">
        <w:rPr>
          <w:rFonts w:ascii="Times New Roman" w:eastAsia="Times New Roman" w:hAnsi="Times New Roman" w:cs="Times New Roman"/>
          <w:sz w:val="24"/>
          <w:szCs w:val="24"/>
          <w:lang w:val="en-AU"/>
        </w:rPr>
        <w:t xml:space="preserve">Dillistone, F.W. </w:t>
      </w:r>
      <w:r w:rsidR="005162B4">
        <w:rPr>
          <w:rFonts w:ascii="Times New Roman" w:eastAsia="Times New Roman" w:hAnsi="Times New Roman" w:cs="Times New Roman"/>
          <w:sz w:val="24"/>
          <w:szCs w:val="24"/>
          <w:lang w:val="id-ID"/>
        </w:rPr>
        <w:t>(</w:t>
      </w:r>
      <w:r w:rsidRPr="00CE43B3">
        <w:rPr>
          <w:rFonts w:ascii="Times New Roman" w:eastAsia="Times New Roman" w:hAnsi="Times New Roman" w:cs="Times New Roman"/>
          <w:sz w:val="24"/>
          <w:szCs w:val="24"/>
          <w:lang w:val="en-AU"/>
        </w:rPr>
        <w:t>2002</w:t>
      </w:r>
      <w:r w:rsidR="005162B4">
        <w:rPr>
          <w:rFonts w:ascii="Times New Roman" w:eastAsia="Times New Roman" w:hAnsi="Times New Roman" w:cs="Times New Roman"/>
          <w:sz w:val="24"/>
          <w:szCs w:val="24"/>
          <w:lang w:val="id-ID"/>
        </w:rPr>
        <w:t>)</w:t>
      </w:r>
      <w:r w:rsidRPr="00CE43B3">
        <w:rPr>
          <w:rFonts w:ascii="Times New Roman" w:eastAsia="Times New Roman" w:hAnsi="Times New Roman" w:cs="Times New Roman"/>
          <w:sz w:val="24"/>
          <w:szCs w:val="24"/>
          <w:lang w:val="en-AU"/>
        </w:rPr>
        <w:t xml:space="preserve">. </w:t>
      </w:r>
      <w:r w:rsidRPr="00CE43B3">
        <w:rPr>
          <w:rFonts w:ascii="Times New Roman" w:eastAsia="Times New Roman" w:hAnsi="Times New Roman" w:cs="Times New Roman"/>
          <w:i/>
          <w:sz w:val="24"/>
          <w:szCs w:val="24"/>
          <w:lang w:val="en-AU"/>
        </w:rPr>
        <w:t xml:space="preserve">Daya Kekuatan Silbol: The Power of Symbols. </w:t>
      </w:r>
      <w:r w:rsidRPr="00CE43B3">
        <w:rPr>
          <w:rFonts w:ascii="Times New Roman" w:eastAsia="Times New Roman" w:hAnsi="Times New Roman" w:cs="Times New Roman"/>
          <w:sz w:val="24"/>
          <w:szCs w:val="24"/>
          <w:lang w:val="en-AU"/>
        </w:rPr>
        <w:t>Terjemahan</w:t>
      </w:r>
      <w:r w:rsidRPr="00CE43B3">
        <w:rPr>
          <w:rFonts w:ascii="Times New Roman" w:eastAsia="Times New Roman" w:hAnsi="Times New Roman" w:cs="Times New Roman"/>
          <w:i/>
          <w:sz w:val="24"/>
          <w:szCs w:val="24"/>
          <w:lang w:val="en-AU"/>
        </w:rPr>
        <w:t xml:space="preserve"> </w:t>
      </w:r>
      <w:r w:rsidRPr="00CE43B3">
        <w:rPr>
          <w:rFonts w:ascii="Times New Roman" w:eastAsia="Times New Roman" w:hAnsi="Times New Roman" w:cs="Times New Roman"/>
          <w:sz w:val="24"/>
          <w:szCs w:val="24"/>
          <w:lang w:val="en-AU"/>
        </w:rPr>
        <w:t>A. Widyamartaya. Yogyakarta: Kanisius</w:t>
      </w:r>
    </w:p>
    <w:p w14:paraId="6B516918" w14:textId="70A7B7D9"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Griffith Ralph T.H.,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1986</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 xml:space="preserve">The Hymns </w:t>
      </w:r>
      <w:proofErr w:type="gramStart"/>
      <w:r w:rsidRPr="00CE43B3">
        <w:rPr>
          <w:rFonts w:ascii="Times New Roman" w:eastAsia="Times New Roman" w:hAnsi="Times New Roman" w:cs="Times New Roman"/>
          <w:i/>
          <w:spacing w:val="10"/>
          <w:sz w:val="24"/>
          <w:szCs w:val="24"/>
          <w:lang w:val="en-AU"/>
        </w:rPr>
        <w:t>Of</w:t>
      </w:r>
      <w:proofErr w:type="gramEnd"/>
      <w:r w:rsidRPr="00CE43B3">
        <w:rPr>
          <w:rFonts w:ascii="Times New Roman" w:eastAsia="Times New Roman" w:hAnsi="Times New Roman" w:cs="Times New Roman"/>
          <w:i/>
          <w:spacing w:val="10"/>
          <w:sz w:val="24"/>
          <w:szCs w:val="24"/>
          <w:lang w:val="en-AU"/>
        </w:rPr>
        <w:t xml:space="preserve"> The Rg. Veda</w:t>
      </w:r>
      <w:r w:rsidRPr="00CE43B3">
        <w:rPr>
          <w:rFonts w:ascii="Times New Roman" w:eastAsia="Times New Roman" w:hAnsi="Times New Roman" w:cs="Times New Roman"/>
          <w:spacing w:val="10"/>
          <w:sz w:val="24"/>
          <w:szCs w:val="24"/>
          <w:lang w:val="en-AU"/>
        </w:rPr>
        <w:t xml:space="preserve">, </w:t>
      </w:r>
      <w:proofErr w:type="gramStart"/>
      <w:r w:rsidRPr="00CE43B3">
        <w:rPr>
          <w:rFonts w:ascii="Times New Roman" w:eastAsia="Times New Roman" w:hAnsi="Times New Roman" w:cs="Times New Roman"/>
          <w:spacing w:val="10"/>
          <w:sz w:val="24"/>
          <w:szCs w:val="24"/>
          <w:lang w:val="en-AU"/>
        </w:rPr>
        <w:t>Delhi :</w:t>
      </w:r>
      <w:proofErr w:type="gramEnd"/>
      <w:r w:rsidRPr="00CE43B3">
        <w:rPr>
          <w:rFonts w:ascii="Times New Roman" w:eastAsia="Times New Roman" w:hAnsi="Times New Roman" w:cs="Times New Roman"/>
          <w:spacing w:val="10"/>
          <w:sz w:val="24"/>
          <w:szCs w:val="24"/>
          <w:lang w:val="en-AU"/>
        </w:rPr>
        <w:t xml:space="preserve"> Motilal Banarsidass</w:t>
      </w:r>
    </w:p>
    <w:p w14:paraId="17AB815A" w14:textId="0BEE21B5"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Goundriaan T. and Hooykaas C,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1971</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Stuti and Stava</w:t>
      </w:r>
      <w:r w:rsidRPr="00CE43B3">
        <w:rPr>
          <w:rFonts w:ascii="Times New Roman" w:eastAsia="Times New Roman" w:hAnsi="Times New Roman" w:cs="Times New Roman"/>
          <w:spacing w:val="10"/>
          <w:sz w:val="24"/>
          <w:szCs w:val="24"/>
          <w:lang w:val="en-AU"/>
        </w:rPr>
        <w:t>, Amsterdam-</w:t>
      </w:r>
      <w:proofErr w:type="gramStart"/>
      <w:r w:rsidRPr="00CE43B3">
        <w:rPr>
          <w:rFonts w:ascii="Times New Roman" w:eastAsia="Times New Roman" w:hAnsi="Times New Roman" w:cs="Times New Roman"/>
          <w:spacing w:val="10"/>
          <w:sz w:val="24"/>
          <w:szCs w:val="24"/>
          <w:lang w:val="en-AU"/>
        </w:rPr>
        <w:t>London :</w:t>
      </w:r>
      <w:proofErr w:type="gramEnd"/>
      <w:r w:rsidRPr="00CE43B3">
        <w:rPr>
          <w:rFonts w:ascii="Times New Roman" w:eastAsia="Times New Roman" w:hAnsi="Times New Roman" w:cs="Times New Roman"/>
          <w:spacing w:val="10"/>
          <w:sz w:val="24"/>
          <w:szCs w:val="24"/>
          <w:lang w:val="en-AU"/>
        </w:rPr>
        <w:t xml:space="preserve"> North-Holland Publishing Company.</w:t>
      </w:r>
    </w:p>
    <w:p w14:paraId="0A9100C2" w14:textId="0235C61A" w:rsidR="009F2252" w:rsidRPr="00CE43B3" w:rsidRDefault="009F2252" w:rsidP="000F74ED">
      <w:pPr>
        <w:spacing w:after="0" w:line="360" w:lineRule="auto"/>
        <w:ind w:left="810" w:hanging="810"/>
        <w:contextualSpacing/>
        <w:jc w:val="both"/>
        <w:rPr>
          <w:rFonts w:ascii="Times New Roman" w:eastAsia="Calibri" w:hAnsi="Times New Roman" w:cs="Times New Roman"/>
          <w:sz w:val="24"/>
          <w:szCs w:val="24"/>
        </w:rPr>
      </w:pPr>
      <w:r w:rsidRPr="00CE43B3">
        <w:rPr>
          <w:rFonts w:ascii="Times New Roman" w:eastAsia="Calibri" w:hAnsi="Times New Roman" w:cs="Times New Roman"/>
          <w:sz w:val="24"/>
          <w:szCs w:val="24"/>
        </w:rPr>
        <w:t xml:space="preserve">Koentjaraningrat, </w:t>
      </w:r>
      <w:r w:rsidR="005162B4">
        <w:rPr>
          <w:rFonts w:ascii="Times New Roman" w:eastAsia="Calibri" w:hAnsi="Times New Roman" w:cs="Times New Roman"/>
          <w:sz w:val="24"/>
          <w:szCs w:val="24"/>
          <w:lang w:val="id-ID"/>
        </w:rPr>
        <w:t>(</w:t>
      </w:r>
      <w:r w:rsidRPr="00CE43B3">
        <w:rPr>
          <w:rFonts w:ascii="Times New Roman" w:eastAsia="Calibri" w:hAnsi="Times New Roman" w:cs="Times New Roman"/>
          <w:sz w:val="24"/>
          <w:szCs w:val="24"/>
        </w:rPr>
        <w:t>2004</w:t>
      </w:r>
      <w:r w:rsidR="005162B4">
        <w:rPr>
          <w:rFonts w:ascii="Times New Roman" w:eastAsia="Calibri" w:hAnsi="Times New Roman" w:cs="Times New Roman"/>
          <w:sz w:val="24"/>
          <w:szCs w:val="24"/>
          <w:lang w:val="id-ID"/>
        </w:rPr>
        <w:t>)</w:t>
      </w:r>
      <w:r w:rsidRPr="00CE43B3">
        <w:rPr>
          <w:rFonts w:ascii="Times New Roman" w:eastAsia="Calibri" w:hAnsi="Times New Roman" w:cs="Times New Roman"/>
          <w:sz w:val="24"/>
          <w:szCs w:val="24"/>
        </w:rPr>
        <w:t xml:space="preserve">. </w:t>
      </w:r>
      <w:r w:rsidRPr="00CE43B3">
        <w:rPr>
          <w:rFonts w:ascii="Times New Roman" w:eastAsia="Calibri" w:hAnsi="Times New Roman" w:cs="Times New Roman"/>
          <w:i/>
          <w:sz w:val="24"/>
          <w:szCs w:val="24"/>
        </w:rPr>
        <w:t xml:space="preserve">Bunga Rampai Kebudayaan, Mentalitas dan Pembangunan. </w:t>
      </w:r>
      <w:r w:rsidRPr="00CE43B3">
        <w:rPr>
          <w:rFonts w:ascii="Times New Roman" w:eastAsia="Calibri" w:hAnsi="Times New Roman" w:cs="Times New Roman"/>
          <w:sz w:val="24"/>
          <w:szCs w:val="24"/>
        </w:rPr>
        <w:t>Jakarta: PT Gramedia Pustaka Utama</w:t>
      </w:r>
    </w:p>
    <w:p w14:paraId="0885B003" w14:textId="0D5C5DDF"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Nazir Mohamad,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1999</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i/>
          <w:spacing w:val="10"/>
          <w:sz w:val="24"/>
          <w:szCs w:val="24"/>
          <w:lang w:val="en-AU"/>
        </w:rPr>
        <w:t>, Metode Penelitian</w:t>
      </w:r>
      <w:r w:rsidRPr="00CE43B3">
        <w:rPr>
          <w:rFonts w:ascii="Times New Roman" w:eastAsia="Times New Roman" w:hAnsi="Times New Roman" w:cs="Times New Roman"/>
          <w:spacing w:val="10"/>
          <w:sz w:val="24"/>
          <w:szCs w:val="24"/>
          <w:lang w:val="en-AU"/>
        </w:rPr>
        <w:t>, Jakarta: Ghalia Indonesia</w:t>
      </w:r>
    </w:p>
    <w:p w14:paraId="789D2C86" w14:textId="0DB5EA23" w:rsidR="009F2252" w:rsidRPr="00955819" w:rsidRDefault="009F2252" w:rsidP="00955819">
      <w:pPr>
        <w:spacing w:after="0" w:line="360" w:lineRule="auto"/>
        <w:ind w:left="810" w:hanging="810"/>
        <w:jc w:val="both"/>
        <w:rPr>
          <w:rFonts w:ascii="Times New Roman" w:eastAsia="Times New Roman" w:hAnsi="Times New Roman" w:cs="Times New Roman"/>
          <w:color w:val="000000"/>
          <w:spacing w:val="10"/>
          <w:sz w:val="24"/>
          <w:szCs w:val="24"/>
          <w:lang w:val="en-AU"/>
        </w:rPr>
      </w:pPr>
      <w:r w:rsidRPr="00CE43B3">
        <w:rPr>
          <w:rFonts w:ascii="Times New Roman" w:eastAsia="Times New Roman" w:hAnsi="Times New Roman" w:cs="Times New Roman"/>
          <w:color w:val="000000"/>
          <w:spacing w:val="10"/>
          <w:sz w:val="24"/>
          <w:szCs w:val="24"/>
          <w:lang w:val="en-AU"/>
        </w:rPr>
        <w:t>Nawawi</w:t>
      </w:r>
      <w:r w:rsidRPr="00CE43B3">
        <w:rPr>
          <w:rFonts w:ascii="Times New Roman" w:eastAsia="Times New Roman" w:hAnsi="Times New Roman" w:cs="Times New Roman"/>
          <w:color w:val="000000"/>
          <w:spacing w:val="10"/>
          <w:sz w:val="24"/>
          <w:szCs w:val="24"/>
          <w:lang w:val="id-ID"/>
        </w:rPr>
        <w:t>,</w:t>
      </w:r>
      <w:r w:rsidRPr="00CE43B3">
        <w:rPr>
          <w:rFonts w:ascii="Times New Roman" w:eastAsia="Times New Roman" w:hAnsi="Times New Roman" w:cs="Times New Roman"/>
          <w:color w:val="000000"/>
          <w:spacing w:val="10"/>
          <w:sz w:val="24"/>
          <w:szCs w:val="24"/>
          <w:lang w:val="en-AU"/>
        </w:rPr>
        <w:t xml:space="preserve"> Handari. </w:t>
      </w:r>
      <w:r w:rsidR="005162B4">
        <w:rPr>
          <w:rFonts w:ascii="Times New Roman" w:eastAsia="Times New Roman" w:hAnsi="Times New Roman" w:cs="Times New Roman"/>
          <w:color w:val="000000"/>
          <w:spacing w:val="10"/>
          <w:sz w:val="24"/>
          <w:szCs w:val="24"/>
          <w:lang w:val="id-ID"/>
        </w:rPr>
        <w:t>(</w:t>
      </w:r>
      <w:r w:rsidRPr="00CE43B3">
        <w:rPr>
          <w:rFonts w:ascii="Times New Roman" w:eastAsia="Times New Roman" w:hAnsi="Times New Roman" w:cs="Times New Roman"/>
          <w:color w:val="000000"/>
          <w:spacing w:val="10"/>
          <w:sz w:val="24"/>
          <w:szCs w:val="24"/>
          <w:lang w:val="en-AU"/>
        </w:rPr>
        <w:t>1983</w:t>
      </w:r>
      <w:r w:rsidR="005162B4">
        <w:rPr>
          <w:rFonts w:ascii="Times New Roman" w:eastAsia="Times New Roman" w:hAnsi="Times New Roman" w:cs="Times New Roman"/>
          <w:color w:val="000000"/>
          <w:spacing w:val="10"/>
          <w:sz w:val="24"/>
          <w:szCs w:val="24"/>
          <w:lang w:val="id-ID"/>
        </w:rPr>
        <w:t>)</w:t>
      </w:r>
      <w:r w:rsidRPr="00CE43B3">
        <w:rPr>
          <w:rFonts w:ascii="Times New Roman" w:eastAsia="Times New Roman" w:hAnsi="Times New Roman" w:cs="Times New Roman"/>
          <w:color w:val="000000"/>
          <w:spacing w:val="10"/>
          <w:sz w:val="24"/>
          <w:szCs w:val="24"/>
          <w:lang w:val="en-AU"/>
        </w:rPr>
        <w:t xml:space="preserve">. </w:t>
      </w:r>
      <w:r w:rsidRPr="00CE43B3">
        <w:rPr>
          <w:rFonts w:ascii="Times New Roman" w:eastAsia="Times New Roman" w:hAnsi="Times New Roman" w:cs="Times New Roman"/>
          <w:i/>
          <w:color w:val="000000"/>
          <w:spacing w:val="10"/>
          <w:sz w:val="24"/>
          <w:szCs w:val="24"/>
          <w:lang w:val="en-AU"/>
        </w:rPr>
        <w:t>Metode Penelitian Bidang Sosial.</w:t>
      </w:r>
      <w:r w:rsidRPr="00CE43B3">
        <w:rPr>
          <w:rFonts w:ascii="Times New Roman" w:eastAsia="Times New Roman" w:hAnsi="Times New Roman" w:cs="Times New Roman"/>
          <w:color w:val="000000"/>
          <w:spacing w:val="10"/>
          <w:sz w:val="24"/>
          <w:szCs w:val="24"/>
          <w:lang w:val="en-AU"/>
        </w:rPr>
        <w:t xml:space="preserve"> Yogyakarta: Gajah Mada University Press</w:t>
      </w:r>
    </w:p>
    <w:p w14:paraId="40C2118E" w14:textId="36CFC239"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Ngurah I Gusti Made,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1999</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Buku Pendidikan Agama Hindu Untuk Perguruan Tinggi</w:t>
      </w:r>
      <w:r w:rsidRPr="00CE43B3">
        <w:rPr>
          <w:rFonts w:ascii="Times New Roman" w:eastAsia="Times New Roman" w:hAnsi="Times New Roman" w:cs="Times New Roman"/>
          <w:spacing w:val="10"/>
          <w:sz w:val="24"/>
          <w:szCs w:val="24"/>
          <w:lang w:val="en-AU"/>
        </w:rPr>
        <w:t>, Surabaya: Paramita</w:t>
      </w:r>
    </w:p>
    <w:p w14:paraId="0C7C5745" w14:textId="740CDA61"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Pudja, G,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1977</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Theologi Hindu</w:t>
      </w:r>
      <w:r w:rsidRPr="00CE43B3">
        <w:rPr>
          <w:rFonts w:ascii="Times New Roman" w:eastAsia="Times New Roman" w:hAnsi="Times New Roman" w:cs="Times New Roman"/>
          <w:spacing w:val="10"/>
          <w:sz w:val="24"/>
          <w:szCs w:val="24"/>
          <w:lang w:val="en-AU"/>
        </w:rPr>
        <w:t>, Jakarta, Mayasari.</w:t>
      </w:r>
    </w:p>
    <w:p w14:paraId="643BB01C" w14:textId="47F158AA"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Pudja G., Wiana I K., Sindhu I.B. </w:t>
      </w:r>
      <w:proofErr w:type="gramStart"/>
      <w:r w:rsidRPr="00CE43B3">
        <w:rPr>
          <w:rFonts w:ascii="Times New Roman" w:eastAsia="Times New Roman" w:hAnsi="Times New Roman" w:cs="Times New Roman"/>
          <w:spacing w:val="10"/>
          <w:sz w:val="24"/>
          <w:szCs w:val="24"/>
          <w:lang w:val="en-AU"/>
        </w:rPr>
        <w:t>Kade ,</w:t>
      </w:r>
      <w:proofErr w:type="gramEnd"/>
      <w:r w:rsidRPr="00CE43B3">
        <w:rPr>
          <w:rFonts w:ascii="Times New Roman" w:eastAsia="Times New Roman" w:hAnsi="Times New Roman" w:cs="Times New Roman"/>
          <w:spacing w:val="10"/>
          <w:sz w:val="24"/>
          <w:szCs w:val="24"/>
          <w:lang w:val="en-AU"/>
        </w:rPr>
        <w:t xml:space="preserve">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1990</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Tattwa Darsana</w:t>
      </w:r>
      <w:r w:rsidRPr="00CE43B3">
        <w:rPr>
          <w:rFonts w:ascii="Times New Roman" w:eastAsia="Times New Roman" w:hAnsi="Times New Roman" w:cs="Times New Roman"/>
          <w:spacing w:val="10"/>
          <w:sz w:val="24"/>
          <w:szCs w:val="24"/>
          <w:lang w:val="en-AU"/>
        </w:rPr>
        <w:t xml:space="preserve"> , Jakarta : Dharma sarati</w:t>
      </w:r>
    </w:p>
    <w:p w14:paraId="0EF8AC8E" w14:textId="7B81969F"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Rudia Adiputra I G., Suarjaya I W., Sura I </w:t>
      </w:r>
      <w:proofErr w:type="gramStart"/>
      <w:r w:rsidRPr="00CE43B3">
        <w:rPr>
          <w:rFonts w:ascii="Times New Roman" w:eastAsia="Times New Roman" w:hAnsi="Times New Roman" w:cs="Times New Roman"/>
          <w:spacing w:val="10"/>
          <w:sz w:val="24"/>
          <w:szCs w:val="24"/>
          <w:lang w:val="en-AU"/>
        </w:rPr>
        <w:t>G.,</w:t>
      </w:r>
      <w:r w:rsidR="005162B4">
        <w:rPr>
          <w:rFonts w:ascii="Times New Roman" w:eastAsia="Times New Roman" w:hAnsi="Times New Roman" w:cs="Times New Roman"/>
          <w:spacing w:val="10"/>
          <w:sz w:val="24"/>
          <w:szCs w:val="24"/>
          <w:lang w:val="id-ID"/>
        </w:rPr>
        <w:t>(</w:t>
      </w:r>
      <w:proofErr w:type="gramEnd"/>
      <w:r w:rsidRPr="00CE43B3">
        <w:rPr>
          <w:rFonts w:ascii="Times New Roman" w:eastAsia="Times New Roman" w:hAnsi="Times New Roman" w:cs="Times New Roman"/>
          <w:spacing w:val="10"/>
          <w:sz w:val="24"/>
          <w:szCs w:val="24"/>
          <w:lang w:val="en-AU"/>
        </w:rPr>
        <w:t>1984</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Tattwa Darsana</w:t>
      </w:r>
      <w:r w:rsidRPr="00CE43B3">
        <w:rPr>
          <w:rFonts w:ascii="Times New Roman" w:eastAsia="Times New Roman" w:hAnsi="Times New Roman" w:cs="Times New Roman"/>
          <w:spacing w:val="10"/>
          <w:sz w:val="24"/>
          <w:szCs w:val="24"/>
          <w:lang w:val="en-AU"/>
        </w:rPr>
        <w:t>, Jakarta : Departemen Agama</w:t>
      </w:r>
    </w:p>
    <w:p w14:paraId="00B9E920" w14:textId="5A52D280"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Soebandi, J.M.K.T.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2002</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Babad Warga Brahmana: Pandita Sakti Wawu Rawuh. Denpasar: Pustaka Manikgeni</w:t>
      </w:r>
    </w:p>
    <w:p w14:paraId="32E6CF42" w14:textId="0A2A8160"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proofErr w:type="gramStart"/>
      <w:r w:rsidRPr="00CE43B3">
        <w:rPr>
          <w:rFonts w:ascii="Times New Roman" w:eastAsia="Times New Roman" w:hAnsi="Times New Roman" w:cs="Times New Roman"/>
          <w:spacing w:val="10"/>
          <w:sz w:val="24"/>
          <w:szCs w:val="24"/>
          <w:lang w:val="en-AU"/>
        </w:rPr>
        <w:t>Sudarto,</w:t>
      </w:r>
      <w:r w:rsidR="005162B4">
        <w:rPr>
          <w:rFonts w:ascii="Times New Roman" w:eastAsia="Times New Roman" w:hAnsi="Times New Roman" w:cs="Times New Roman"/>
          <w:spacing w:val="10"/>
          <w:sz w:val="24"/>
          <w:szCs w:val="24"/>
          <w:lang w:val="id-ID"/>
        </w:rPr>
        <w:t>(</w:t>
      </w:r>
      <w:proofErr w:type="gramEnd"/>
      <w:r w:rsidRPr="00CE43B3">
        <w:rPr>
          <w:rFonts w:ascii="Times New Roman" w:eastAsia="Times New Roman" w:hAnsi="Times New Roman" w:cs="Times New Roman"/>
          <w:spacing w:val="10"/>
          <w:sz w:val="24"/>
          <w:szCs w:val="24"/>
          <w:lang w:val="en-AU"/>
        </w:rPr>
        <w:t>1997</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i/>
          <w:spacing w:val="10"/>
          <w:sz w:val="24"/>
          <w:szCs w:val="24"/>
          <w:lang w:val="en-AU"/>
        </w:rPr>
        <w:t>, Metodologi Penelitian Filsafat</w:t>
      </w:r>
      <w:r w:rsidRPr="00CE43B3">
        <w:rPr>
          <w:rFonts w:ascii="Times New Roman" w:eastAsia="Times New Roman" w:hAnsi="Times New Roman" w:cs="Times New Roman"/>
          <w:spacing w:val="10"/>
          <w:sz w:val="24"/>
          <w:szCs w:val="24"/>
          <w:lang w:val="en-AU"/>
        </w:rPr>
        <w:t>, Jakarta: Raja Grafindo Persada</w:t>
      </w:r>
    </w:p>
    <w:p w14:paraId="1FF5E5B5" w14:textId="323B7793"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Sudharta Tjok. </w:t>
      </w:r>
      <w:proofErr w:type="gramStart"/>
      <w:r w:rsidRPr="00CE43B3">
        <w:rPr>
          <w:rFonts w:ascii="Times New Roman" w:eastAsia="Times New Roman" w:hAnsi="Times New Roman" w:cs="Times New Roman"/>
          <w:spacing w:val="10"/>
          <w:sz w:val="24"/>
          <w:szCs w:val="24"/>
          <w:lang w:val="en-AU"/>
        </w:rPr>
        <w:t>Rai,</w:t>
      </w:r>
      <w:r w:rsidR="005162B4">
        <w:rPr>
          <w:rFonts w:ascii="Times New Roman" w:eastAsia="Times New Roman" w:hAnsi="Times New Roman" w:cs="Times New Roman"/>
          <w:spacing w:val="10"/>
          <w:sz w:val="24"/>
          <w:szCs w:val="24"/>
          <w:lang w:val="id-ID"/>
        </w:rPr>
        <w:t>(</w:t>
      </w:r>
      <w:proofErr w:type="gramEnd"/>
      <w:r w:rsidRPr="00CE43B3">
        <w:rPr>
          <w:rFonts w:ascii="Times New Roman" w:eastAsia="Times New Roman" w:hAnsi="Times New Roman" w:cs="Times New Roman"/>
          <w:spacing w:val="10"/>
          <w:sz w:val="24"/>
          <w:szCs w:val="24"/>
          <w:lang w:val="en-AU"/>
        </w:rPr>
        <w:t>2000</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i/>
          <w:spacing w:val="10"/>
          <w:sz w:val="24"/>
          <w:szCs w:val="24"/>
          <w:lang w:val="en-AU"/>
        </w:rPr>
        <w:t xml:space="preserve">, Arti </w:t>
      </w:r>
      <w:r w:rsidR="0073734C">
        <w:rPr>
          <w:rFonts w:ascii="Times New Roman" w:eastAsia="Times New Roman" w:hAnsi="Times New Roman" w:cs="Times New Roman"/>
          <w:i/>
          <w:spacing w:val="10"/>
          <w:sz w:val="24"/>
          <w:szCs w:val="24"/>
          <w:lang w:val="id-ID"/>
        </w:rPr>
        <w:t>d</w:t>
      </w:r>
      <w:r w:rsidRPr="00CE43B3">
        <w:rPr>
          <w:rFonts w:ascii="Times New Roman" w:eastAsia="Times New Roman" w:hAnsi="Times New Roman" w:cs="Times New Roman"/>
          <w:i/>
          <w:spacing w:val="10"/>
          <w:sz w:val="24"/>
          <w:szCs w:val="24"/>
          <w:lang w:val="en-AU"/>
        </w:rPr>
        <w:t>an Fungsi  Upakara</w:t>
      </w:r>
      <w:r w:rsidRPr="00CE43B3">
        <w:rPr>
          <w:rFonts w:ascii="Times New Roman" w:eastAsia="Times New Roman" w:hAnsi="Times New Roman" w:cs="Times New Roman"/>
          <w:spacing w:val="10"/>
          <w:sz w:val="24"/>
          <w:szCs w:val="24"/>
          <w:lang w:val="en-AU"/>
        </w:rPr>
        <w:t>, Denpasar: Team Penyusun Pemprop. Bali</w:t>
      </w:r>
    </w:p>
    <w:p w14:paraId="5F295B4B" w14:textId="1BB1F274"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Suparta Ngurah </w:t>
      </w:r>
      <w:proofErr w:type="gramStart"/>
      <w:r w:rsidRPr="00CE43B3">
        <w:rPr>
          <w:rFonts w:ascii="Times New Roman" w:eastAsia="Times New Roman" w:hAnsi="Times New Roman" w:cs="Times New Roman"/>
          <w:spacing w:val="10"/>
          <w:sz w:val="24"/>
          <w:szCs w:val="24"/>
          <w:lang w:val="en-AU"/>
        </w:rPr>
        <w:t>Oka,</w:t>
      </w:r>
      <w:r w:rsidR="005162B4">
        <w:rPr>
          <w:rFonts w:ascii="Times New Roman" w:eastAsia="Times New Roman" w:hAnsi="Times New Roman" w:cs="Times New Roman"/>
          <w:spacing w:val="10"/>
          <w:sz w:val="24"/>
          <w:szCs w:val="24"/>
          <w:lang w:val="id-ID"/>
        </w:rPr>
        <w:t>(</w:t>
      </w:r>
      <w:proofErr w:type="gramEnd"/>
      <w:r w:rsidRPr="00CE43B3">
        <w:rPr>
          <w:rFonts w:ascii="Times New Roman" w:eastAsia="Times New Roman" w:hAnsi="Times New Roman" w:cs="Times New Roman"/>
          <w:spacing w:val="10"/>
          <w:sz w:val="24"/>
          <w:szCs w:val="24"/>
          <w:lang w:val="en-AU"/>
        </w:rPr>
        <w:t>1999</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Upacara Ngusaba Desa</w:t>
      </w:r>
      <w:r w:rsidRPr="00CE43B3">
        <w:rPr>
          <w:rFonts w:ascii="Times New Roman" w:eastAsia="Times New Roman" w:hAnsi="Times New Roman" w:cs="Times New Roman"/>
          <w:spacing w:val="10"/>
          <w:sz w:val="24"/>
          <w:szCs w:val="24"/>
          <w:lang w:val="en-AU"/>
        </w:rPr>
        <w:t>, Denpasar: Pemda Tingkat I Bali</w:t>
      </w:r>
    </w:p>
    <w:p w14:paraId="2DAACB98" w14:textId="1C0F19DA" w:rsidR="009F2252" w:rsidRPr="00CE43B3" w:rsidRDefault="009F2252" w:rsidP="000F74ED">
      <w:pPr>
        <w:spacing w:after="0" w:line="360" w:lineRule="auto"/>
        <w:ind w:left="810" w:hanging="810"/>
        <w:jc w:val="both"/>
        <w:rPr>
          <w:rFonts w:ascii="Times New Roman" w:eastAsia="Times New Roman" w:hAnsi="Times New Roman" w:cs="Times New Roman"/>
          <w:color w:val="000000"/>
          <w:sz w:val="24"/>
          <w:szCs w:val="24"/>
          <w:lang w:val="en-AU"/>
        </w:rPr>
      </w:pPr>
      <w:r w:rsidRPr="00CE43B3">
        <w:rPr>
          <w:rFonts w:ascii="Times New Roman" w:eastAsia="Times New Roman" w:hAnsi="Times New Roman" w:cs="Times New Roman"/>
          <w:color w:val="000000"/>
          <w:sz w:val="24"/>
          <w:szCs w:val="24"/>
          <w:lang w:val="en-AU"/>
        </w:rPr>
        <w:t xml:space="preserve">Suprayogo Iman dan Tobroni. </w:t>
      </w:r>
      <w:r w:rsidR="005162B4">
        <w:rPr>
          <w:rFonts w:ascii="Times New Roman" w:eastAsia="Times New Roman" w:hAnsi="Times New Roman" w:cs="Times New Roman"/>
          <w:color w:val="000000"/>
          <w:sz w:val="24"/>
          <w:szCs w:val="24"/>
          <w:lang w:val="id-ID"/>
        </w:rPr>
        <w:t>(</w:t>
      </w:r>
      <w:r w:rsidRPr="00CE43B3">
        <w:rPr>
          <w:rFonts w:ascii="Times New Roman" w:eastAsia="Times New Roman" w:hAnsi="Times New Roman" w:cs="Times New Roman"/>
          <w:color w:val="000000"/>
          <w:sz w:val="24"/>
          <w:szCs w:val="24"/>
          <w:lang w:val="en-AU"/>
        </w:rPr>
        <w:t>2001</w:t>
      </w:r>
      <w:r w:rsidR="005162B4">
        <w:rPr>
          <w:rFonts w:ascii="Times New Roman" w:eastAsia="Times New Roman" w:hAnsi="Times New Roman" w:cs="Times New Roman"/>
          <w:color w:val="000000"/>
          <w:sz w:val="24"/>
          <w:szCs w:val="24"/>
          <w:lang w:val="id-ID"/>
        </w:rPr>
        <w:t>)</w:t>
      </w:r>
      <w:r w:rsidRPr="00CE43B3">
        <w:rPr>
          <w:rFonts w:ascii="Times New Roman" w:eastAsia="Times New Roman" w:hAnsi="Times New Roman" w:cs="Times New Roman"/>
          <w:color w:val="000000"/>
          <w:sz w:val="24"/>
          <w:szCs w:val="24"/>
          <w:lang w:val="en-AU"/>
        </w:rPr>
        <w:t xml:space="preserve">. </w:t>
      </w:r>
      <w:r w:rsidRPr="00CE43B3">
        <w:rPr>
          <w:rFonts w:ascii="Times New Roman" w:eastAsia="Times New Roman" w:hAnsi="Times New Roman" w:cs="Times New Roman"/>
          <w:i/>
          <w:color w:val="000000"/>
          <w:sz w:val="24"/>
          <w:szCs w:val="24"/>
          <w:lang w:val="en-AU"/>
        </w:rPr>
        <w:t>Metodologi Penelitian Sosial-Agama.</w:t>
      </w:r>
      <w:r w:rsidRPr="00CE43B3">
        <w:rPr>
          <w:rFonts w:ascii="Times New Roman" w:eastAsia="Times New Roman" w:hAnsi="Times New Roman" w:cs="Times New Roman"/>
          <w:color w:val="000000"/>
          <w:sz w:val="24"/>
          <w:szCs w:val="24"/>
          <w:lang w:val="en-AU"/>
        </w:rPr>
        <w:t xml:space="preserve"> Bandung:       Remaja Rosdakarya</w:t>
      </w:r>
    </w:p>
    <w:p w14:paraId="7A5D2F82" w14:textId="588F97B1" w:rsidR="009F2252" w:rsidRPr="00CE43B3" w:rsidRDefault="009F2252" w:rsidP="000F74ED">
      <w:pPr>
        <w:spacing w:after="0" w:line="360" w:lineRule="auto"/>
        <w:ind w:left="810" w:hanging="810"/>
        <w:jc w:val="both"/>
        <w:outlineLvl w:val="0"/>
        <w:rPr>
          <w:rFonts w:ascii="Times New Roman" w:eastAsia="Times New Roman" w:hAnsi="Times New Roman" w:cs="Times New Roman"/>
          <w:sz w:val="24"/>
          <w:szCs w:val="24"/>
        </w:rPr>
      </w:pPr>
      <w:r w:rsidRPr="00CE43B3">
        <w:rPr>
          <w:rFonts w:ascii="Times New Roman" w:eastAsia="Times New Roman" w:hAnsi="Times New Roman" w:cs="Times New Roman"/>
          <w:sz w:val="24"/>
          <w:szCs w:val="24"/>
        </w:rPr>
        <w:t xml:space="preserve">Tim </w:t>
      </w:r>
      <w:proofErr w:type="gramStart"/>
      <w:r w:rsidRPr="00CE43B3">
        <w:rPr>
          <w:rFonts w:ascii="Times New Roman" w:eastAsia="Times New Roman" w:hAnsi="Times New Roman" w:cs="Times New Roman"/>
          <w:sz w:val="24"/>
          <w:szCs w:val="24"/>
        </w:rPr>
        <w:t>Penyusun.</w:t>
      </w:r>
      <w:r w:rsidR="005162B4">
        <w:rPr>
          <w:rFonts w:ascii="Times New Roman" w:eastAsia="Times New Roman" w:hAnsi="Times New Roman" w:cs="Times New Roman"/>
          <w:sz w:val="24"/>
          <w:szCs w:val="24"/>
          <w:lang w:val="id-ID"/>
        </w:rPr>
        <w:t>(</w:t>
      </w:r>
      <w:proofErr w:type="gramEnd"/>
      <w:r w:rsidRPr="00CE43B3">
        <w:rPr>
          <w:rFonts w:ascii="Times New Roman" w:eastAsia="Times New Roman" w:hAnsi="Times New Roman" w:cs="Times New Roman"/>
          <w:sz w:val="24"/>
          <w:szCs w:val="24"/>
        </w:rPr>
        <w:t>2006</w:t>
      </w:r>
      <w:r w:rsidR="005162B4">
        <w:rPr>
          <w:rFonts w:ascii="Times New Roman" w:eastAsia="Times New Roman" w:hAnsi="Times New Roman" w:cs="Times New Roman"/>
          <w:sz w:val="24"/>
          <w:szCs w:val="24"/>
          <w:lang w:val="id-ID"/>
        </w:rPr>
        <w:t>)</w:t>
      </w:r>
      <w:r w:rsidRPr="00CE43B3">
        <w:rPr>
          <w:rFonts w:ascii="Times New Roman" w:eastAsia="Times New Roman" w:hAnsi="Times New Roman" w:cs="Times New Roman"/>
          <w:sz w:val="24"/>
          <w:szCs w:val="24"/>
        </w:rPr>
        <w:t xml:space="preserve">. </w:t>
      </w:r>
      <w:r w:rsidRPr="00CE43B3">
        <w:rPr>
          <w:rFonts w:ascii="Times New Roman" w:eastAsia="Times New Roman" w:hAnsi="Times New Roman" w:cs="Times New Roman"/>
          <w:i/>
          <w:sz w:val="24"/>
          <w:szCs w:val="24"/>
        </w:rPr>
        <w:t>Buku pendidikan Agama Hindu untuk Perguruan Tinggi.</w:t>
      </w:r>
      <w:r w:rsidRPr="00CE43B3">
        <w:rPr>
          <w:rFonts w:ascii="Times New Roman" w:eastAsia="Times New Roman" w:hAnsi="Times New Roman" w:cs="Times New Roman"/>
          <w:sz w:val="24"/>
          <w:szCs w:val="24"/>
        </w:rPr>
        <w:t xml:space="preserve"> Surabaya: Paramita</w:t>
      </w:r>
    </w:p>
    <w:p w14:paraId="62D56A02" w14:textId="2A2CE2D5" w:rsidR="009F2252" w:rsidRPr="00486BE4" w:rsidRDefault="009F2252" w:rsidP="00486BE4">
      <w:pPr>
        <w:spacing w:after="0" w:line="360" w:lineRule="auto"/>
        <w:ind w:left="810" w:hanging="810"/>
        <w:jc w:val="both"/>
        <w:rPr>
          <w:rFonts w:ascii="Times New Roman" w:eastAsia="Times New Roman" w:hAnsi="Times New Roman" w:cs="Times New Roman"/>
          <w:i/>
          <w:spacing w:val="10"/>
          <w:sz w:val="24"/>
          <w:szCs w:val="24"/>
          <w:lang w:val="en-AU"/>
        </w:rPr>
      </w:pPr>
      <w:r w:rsidRPr="00CE43B3">
        <w:rPr>
          <w:rFonts w:ascii="Times New Roman" w:eastAsia="Times New Roman" w:hAnsi="Times New Roman" w:cs="Times New Roman"/>
          <w:spacing w:val="10"/>
          <w:sz w:val="24"/>
          <w:szCs w:val="24"/>
          <w:lang w:val="en-AU"/>
        </w:rPr>
        <w:t>Titib</w:t>
      </w:r>
      <w:r w:rsidR="00486BE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I Made</w:t>
      </w:r>
      <w:r w:rsidR="00486BE4">
        <w:rPr>
          <w:rFonts w:ascii="Times New Roman" w:eastAsia="Times New Roman" w:hAnsi="Times New Roman" w:cs="Times New Roman"/>
          <w:spacing w:val="10"/>
          <w:sz w:val="24"/>
          <w:szCs w:val="24"/>
          <w:lang w:val="id-ID"/>
        </w:rPr>
        <w:t>. (1998).</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Veda, Sabda Suci, Pedoman Praktis Kehidupan</w:t>
      </w:r>
      <w:r w:rsidRPr="00CE43B3">
        <w:rPr>
          <w:rFonts w:ascii="Times New Roman" w:eastAsia="Times New Roman" w:hAnsi="Times New Roman" w:cs="Times New Roman"/>
          <w:spacing w:val="10"/>
          <w:sz w:val="24"/>
          <w:szCs w:val="24"/>
          <w:lang w:val="en-AU"/>
        </w:rPr>
        <w:t>, Surabaya: Paramita</w:t>
      </w:r>
    </w:p>
    <w:p w14:paraId="25FA1F53" w14:textId="36DB0223"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id-ID"/>
        </w:rPr>
      </w:pPr>
      <w:r w:rsidRPr="00CE43B3">
        <w:rPr>
          <w:rFonts w:ascii="Times New Roman" w:eastAsia="Times New Roman" w:hAnsi="Times New Roman" w:cs="Times New Roman"/>
          <w:spacing w:val="10"/>
          <w:sz w:val="24"/>
          <w:szCs w:val="24"/>
          <w:lang w:val="id-ID"/>
        </w:rPr>
        <w:t xml:space="preserve">Vansina, Jan.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id-ID"/>
        </w:rPr>
        <w:t>2014</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id-ID"/>
        </w:rPr>
        <w:t xml:space="preserve">. </w:t>
      </w:r>
      <w:r w:rsidRPr="00CE43B3">
        <w:rPr>
          <w:rFonts w:ascii="Times New Roman" w:eastAsia="Times New Roman" w:hAnsi="Times New Roman" w:cs="Times New Roman"/>
          <w:i/>
          <w:spacing w:val="10"/>
          <w:sz w:val="24"/>
          <w:szCs w:val="24"/>
          <w:lang w:val="id-ID"/>
        </w:rPr>
        <w:t xml:space="preserve">Tradisi Lisan sebagai Sejarah. </w:t>
      </w:r>
      <w:r w:rsidRPr="00CE43B3">
        <w:rPr>
          <w:rFonts w:ascii="Times New Roman" w:eastAsia="Times New Roman" w:hAnsi="Times New Roman" w:cs="Times New Roman"/>
          <w:spacing w:val="10"/>
          <w:sz w:val="24"/>
          <w:szCs w:val="24"/>
          <w:lang w:val="id-ID"/>
        </w:rPr>
        <w:t>Terjemahan Astrid Reza, dkk. Yogyakarta : Ombak</w:t>
      </w:r>
    </w:p>
    <w:p w14:paraId="4F2D4191" w14:textId="5DD9441B" w:rsidR="009F2252" w:rsidRPr="00CE43B3" w:rsidRDefault="009F2252" w:rsidP="000F74ED">
      <w:pPr>
        <w:spacing w:after="0" w:line="360" w:lineRule="auto"/>
        <w:ind w:left="810" w:hanging="810"/>
        <w:jc w:val="both"/>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en-AU"/>
        </w:rPr>
        <w:t xml:space="preserve">Wiana I Ketut, </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1993</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Bagaimana Umat Hindu menghayati Tuhan</w:t>
      </w:r>
      <w:r w:rsidRPr="00CE43B3">
        <w:rPr>
          <w:rFonts w:ascii="Times New Roman" w:eastAsia="Times New Roman" w:hAnsi="Times New Roman" w:cs="Times New Roman"/>
          <w:spacing w:val="10"/>
          <w:sz w:val="24"/>
          <w:szCs w:val="24"/>
          <w:lang w:val="en-AU"/>
        </w:rPr>
        <w:t>, Jakarta: Pustaka Manikgeni</w:t>
      </w:r>
    </w:p>
    <w:p w14:paraId="2B27A6E3" w14:textId="46A3B4DF" w:rsidR="009F2252" w:rsidRPr="00CE43B3" w:rsidRDefault="009F2252" w:rsidP="000F74ED">
      <w:pPr>
        <w:spacing w:after="0" w:line="360" w:lineRule="auto"/>
        <w:ind w:left="810" w:hanging="810"/>
        <w:jc w:val="both"/>
        <w:rPr>
          <w:rFonts w:ascii="Times New Roman" w:eastAsia="Times New Roman" w:hAnsi="Times New Roman" w:cs="Times New Roman"/>
          <w:color w:val="000000"/>
          <w:sz w:val="24"/>
          <w:szCs w:val="24"/>
          <w:lang w:val="en-AU"/>
        </w:rPr>
      </w:pPr>
      <w:r w:rsidRPr="00CE43B3">
        <w:rPr>
          <w:rFonts w:ascii="Times New Roman" w:eastAsia="Times New Roman" w:hAnsi="Times New Roman" w:cs="Times New Roman"/>
          <w:color w:val="000000"/>
          <w:sz w:val="24"/>
          <w:szCs w:val="24"/>
          <w:lang w:val="en-AU"/>
        </w:rPr>
        <w:t xml:space="preserve">Triguna, I.B.Y. </w:t>
      </w:r>
      <w:r w:rsidR="005162B4">
        <w:rPr>
          <w:rFonts w:ascii="Times New Roman" w:eastAsia="Times New Roman" w:hAnsi="Times New Roman" w:cs="Times New Roman"/>
          <w:color w:val="000000"/>
          <w:sz w:val="24"/>
          <w:szCs w:val="24"/>
          <w:lang w:val="id-ID"/>
        </w:rPr>
        <w:t>(</w:t>
      </w:r>
      <w:r w:rsidRPr="00CE43B3">
        <w:rPr>
          <w:rFonts w:ascii="Times New Roman" w:eastAsia="Times New Roman" w:hAnsi="Times New Roman" w:cs="Times New Roman"/>
          <w:color w:val="000000"/>
          <w:sz w:val="24"/>
          <w:szCs w:val="24"/>
          <w:lang w:val="en-AU"/>
        </w:rPr>
        <w:t>1994</w:t>
      </w:r>
      <w:r w:rsidR="005162B4">
        <w:rPr>
          <w:rFonts w:ascii="Times New Roman" w:eastAsia="Times New Roman" w:hAnsi="Times New Roman" w:cs="Times New Roman"/>
          <w:color w:val="000000"/>
          <w:sz w:val="24"/>
          <w:szCs w:val="24"/>
          <w:lang w:val="id-ID"/>
        </w:rPr>
        <w:t>)</w:t>
      </w:r>
      <w:r w:rsidRPr="00CE43B3">
        <w:rPr>
          <w:rFonts w:ascii="Times New Roman" w:eastAsia="Times New Roman" w:hAnsi="Times New Roman" w:cs="Times New Roman"/>
          <w:color w:val="000000"/>
          <w:sz w:val="24"/>
          <w:szCs w:val="24"/>
          <w:lang w:val="en-AU"/>
        </w:rPr>
        <w:t>. “</w:t>
      </w:r>
      <w:r w:rsidRPr="00CE43B3">
        <w:rPr>
          <w:rFonts w:ascii="Times New Roman" w:eastAsia="Times New Roman" w:hAnsi="Times New Roman" w:cs="Times New Roman"/>
          <w:iCs/>
          <w:color w:val="000000"/>
          <w:sz w:val="24"/>
          <w:szCs w:val="24"/>
          <w:lang w:val="en-AU"/>
        </w:rPr>
        <w:t>Pergeseran Dalam Pelaksanaan Agama: Menuju Tattwa”</w:t>
      </w:r>
      <w:r w:rsidRPr="00CE43B3">
        <w:rPr>
          <w:rFonts w:ascii="Times New Roman" w:eastAsia="Times New Roman" w:hAnsi="Times New Roman" w:cs="Times New Roman"/>
          <w:color w:val="000000"/>
          <w:sz w:val="24"/>
          <w:szCs w:val="24"/>
          <w:lang w:val="en-AU"/>
        </w:rPr>
        <w:t xml:space="preserve"> </w:t>
      </w:r>
      <w:proofErr w:type="gramStart"/>
      <w:r w:rsidRPr="00CE43B3">
        <w:rPr>
          <w:rFonts w:ascii="Times New Roman" w:eastAsia="Times New Roman" w:hAnsi="Times New Roman" w:cs="Times New Roman"/>
          <w:color w:val="000000"/>
          <w:sz w:val="24"/>
          <w:szCs w:val="24"/>
          <w:lang w:val="en-AU"/>
        </w:rPr>
        <w:t>dalam  Buku</w:t>
      </w:r>
      <w:proofErr w:type="gramEnd"/>
      <w:r w:rsidRPr="00CE43B3">
        <w:rPr>
          <w:rFonts w:ascii="Times New Roman" w:eastAsia="Times New Roman" w:hAnsi="Times New Roman" w:cs="Times New Roman"/>
          <w:color w:val="000000"/>
          <w:sz w:val="24"/>
          <w:szCs w:val="24"/>
          <w:lang w:val="en-AU"/>
        </w:rPr>
        <w:t xml:space="preserve"> </w:t>
      </w:r>
      <w:r w:rsidRPr="00CE43B3">
        <w:rPr>
          <w:rFonts w:ascii="Times New Roman" w:eastAsia="Times New Roman" w:hAnsi="Times New Roman" w:cs="Times New Roman"/>
          <w:i/>
          <w:color w:val="000000"/>
          <w:sz w:val="24"/>
          <w:szCs w:val="24"/>
          <w:lang w:val="en-AU"/>
        </w:rPr>
        <w:t>Dinamika masyarakat dan Kebudayaan Bali</w:t>
      </w:r>
      <w:r w:rsidRPr="00CE43B3">
        <w:rPr>
          <w:rFonts w:ascii="Times New Roman" w:eastAsia="Times New Roman" w:hAnsi="Times New Roman" w:cs="Times New Roman"/>
          <w:color w:val="000000"/>
          <w:sz w:val="24"/>
          <w:szCs w:val="24"/>
          <w:lang w:val="en-AU"/>
        </w:rPr>
        <w:t xml:space="preserve">. Editor: I Gde Pitana. </w:t>
      </w:r>
      <w:proofErr w:type="gramStart"/>
      <w:r w:rsidRPr="00CE43B3">
        <w:rPr>
          <w:rFonts w:ascii="Times New Roman" w:eastAsia="Times New Roman" w:hAnsi="Times New Roman" w:cs="Times New Roman"/>
          <w:color w:val="000000"/>
          <w:sz w:val="24"/>
          <w:szCs w:val="24"/>
          <w:lang w:val="en-AU"/>
        </w:rPr>
        <w:t>Denpasar :</w:t>
      </w:r>
      <w:proofErr w:type="gramEnd"/>
      <w:r w:rsidRPr="00CE43B3">
        <w:rPr>
          <w:rFonts w:ascii="Times New Roman" w:eastAsia="Times New Roman" w:hAnsi="Times New Roman" w:cs="Times New Roman"/>
          <w:color w:val="000000"/>
          <w:sz w:val="24"/>
          <w:szCs w:val="24"/>
          <w:lang w:val="en-AU"/>
        </w:rPr>
        <w:t xml:space="preserve"> BP</w:t>
      </w:r>
    </w:p>
    <w:p w14:paraId="6D2DB2C5" w14:textId="35775311" w:rsidR="009F2252" w:rsidRPr="00CE43B3" w:rsidRDefault="009F2252" w:rsidP="000F74ED">
      <w:pPr>
        <w:spacing w:after="0" w:line="360" w:lineRule="auto"/>
        <w:ind w:left="810" w:hanging="810"/>
        <w:rPr>
          <w:rFonts w:ascii="Times New Roman" w:eastAsia="Times New Roman" w:hAnsi="Times New Roman" w:cs="Times New Roman"/>
          <w:spacing w:val="10"/>
          <w:sz w:val="24"/>
          <w:szCs w:val="24"/>
          <w:lang w:val="en-AU"/>
        </w:rPr>
      </w:pPr>
      <w:r w:rsidRPr="00CE43B3">
        <w:rPr>
          <w:rFonts w:ascii="Times New Roman" w:eastAsia="Times New Roman" w:hAnsi="Times New Roman" w:cs="Times New Roman"/>
          <w:spacing w:val="10"/>
          <w:sz w:val="24"/>
          <w:szCs w:val="24"/>
          <w:lang w:val="id-ID"/>
        </w:rPr>
        <w:t>..............</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2000</w:t>
      </w:r>
      <w:r w:rsidR="005162B4">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w:t>
      </w:r>
      <w:r w:rsidRPr="00CE43B3">
        <w:rPr>
          <w:rFonts w:ascii="Times New Roman" w:eastAsia="Times New Roman" w:hAnsi="Times New Roman" w:cs="Times New Roman"/>
          <w:i/>
          <w:spacing w:val="10"/>
          <w:sz w:val="24"/>
          <w:szCs w:val="24"/>
          <w:lang w:val="en-AU"/>
        </w:rPr>
        <w:t>Teori Tentang Simbol</w:t>
      </w:r>
      <w:r w:rsidRPr="00CE43B3">
        <w:rPr>
          <w:rFonts w:ascii="Times New Roman" w:eastAsia="Times New Roman" w:hAnsi="Times New Roman" w:cs="Times New Roman"/>
          <w:spacing w:val="10"/>
          <w:sz w:val="24"/>
          <w:szCs w:val="24"/>
          <w:lang w:val="id-ID"/>
        </w:rPr>
        <w:t>.</w:t>
      </w:r>
      <w:r w:rsidRPr="00CE43B3">
        <w:rPr>
          <w:rFonts w:ascii="Times New Roman" w:eastAsia="Times New Roman" w:hAnsi="Times New Roman" w:cs="Times New Roman"/>
          <w:spacing w:val="10"/>
          <w:sz w:val="24"/>
          <w:szCs w:val="24"/>
          <w:lang w:val="en-AU"/>
        </w:rPr>
        <w:t xml:space="preserve"> Denpasar: Widya Dharma</w:t>
      </w:r>
    </w:p>
    <w:p w14:paraId="1072B1E9" w14:textId="1706DCE6" w:rsidR="00AF10B2" w:rsidRDefault="009F2252" w:rsidP="00486BE4">
      <w:pPr>
        <w:spacing w:after="0" w:line="360" w:lineRule="auto"/>
        <w:ind w:left="810" w:hanging="810"/>
        <w:jc w:val="both"/>
        <w:rPr>
          <w:rFonts w:ascii="Times New Roman" w:eastAsia="Times New Roman" w:hAnsi="Times New Roman" w:cs="Times New Roman"/>
          <w:sz w:val="24"/>
          <w:szCs w:val="24"/>
          <w:lang w:val="en-AU"/>
        </w:rPr>
      </w:pPr>
      <w:r w:rsidRPr="00CE43B3">
        <w:rPr>
          <w:rFonts w:ascii="Times New Roman" w:eastAsia="Times New Roman" w:hAnsi="Times New Roman" w:cs="Times New Roman"/>
          <w:sz w:val="24"/>
          <w:szCs w:val="24"/>
          <w:lang w:val="id-ID"/>
        </w:rPr>
        <w:t>.................</w:t>
      </w:r>
      <w:r w:rsidRPr="00CE43B3">
        <w:rPr>
          <w:rFonts w:ascii="Times New Roman" w:eastAsia="Times New Roman" w:hAnsi="Times New Roman" w:cs="Times New Roman"/>
          <w:sz w:val="24"/>
          <w:szCs w:val="24"/>
          <w:lang w:val="en-AU"/>
        </w:rPr>
        <w:t xml:space="preserve">2003. “Konsepsi Sakral dan profan pada Masyarakat Bali. Dharmasmṛti: Jurnal Ilmu Agama &amp; Kebudayaan. Vol. I Nomor 3 Nopember 2003. Denpasar: Program Magister Ilmu Agama &amp; Kebudayaan niversitas Hindu </w:t>
      </w:r>
      <w:r w:rsidR="00AF10B2">
        <w:rPr>
          <w:rFonts w:ascii="Times New Roman" w:eastAsia="Times New Roman" w:hAnsi="Times New Roman" w:cs="Times New Roman"/>
          <w:sz w:val="24"/>
          <w:szCs w:val="24"/>
          <w:lang w:val="en-AU"/>
        </w:rPr>
        <w:t>Indonesia</w:t>
      </w:r>
    </w:p>
    <w:sectPr w:rsidR="00AF10B2" w:rsidSect="00412C58">
      <w:headerReference w:type="default" r:id="rId9"/>
      <w:footerReference w:type="default" r:id="rId10"/>
      <w:type w:val="continuous"/>
      <w:pgSz w:w="11909" w:h="16834" w:code="9"/>
      <w:pgMar w:top="1440" w:right="1440"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11847" w14:textId="77777777" w:rsidR="00FE0756" w:rsidRDefault="00FE0756">
      <w:pPr>
        <w:spacing w:after="0" w:line="240" w:lineRule="auto"/>
      </w:pPr>
      <w:r>
        <w:separator/>
      </w:r>
    </w:p>
  </w:endnote>
  <w:endnote w:type="continuationSeparator" w:id="0">
    <w:p w14:paraId="53D3088A" w14:textId="77777777" w:rsidR="00FE0756" w:rsidRDefault="00FE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883364"/>
      <w:docPartObj>
        <w:docPartGallery w:val="Page Numbers (Bottom of Page)"/>
        <w:docPartUnique/>
      </w:docPartObj>
    </w:sdtPr>
    <w:sdtEndPr>
      <w:rPr>
        <w:noProof/>
      </w:rPr>
    </w:sdtEndPr>
    <w:sdtContent>
      <w:p w14:paraId="56C6919C" w14:textId="45B683B1" w:rsidR="009F2252" w:rsidRDefault="009F2252">
        <w:pPr>
          <w:pStyle w:val="Footer"/>
          <w:jc w:val="center"/>
        </w:pPr>
        <w:r>
          <w:fldChar w:fldCharType="begin"/>
        </w:r>
        <w:r>
          <w:instrText xml:space="preserve"> PAGE   \* MERGEFORMAT </w:instrText>
        </w:r>
        <w:r>
          <w:fldChar w:fldCharType="separate"/>
        </w:r>
        <w:r w:rsidR="00912BF5">
          <w:rPr>
            <w:noProof/>
          </w:rPr>
          <w:t>1</w:t>
        </w:r>
        <w:r>
          <w:rPr>
            <w:noProof/>
          </w:rPr>
          <w:fldChar w:fldCharType="end"/>
        </w:r>
      </w:p>
    </w:sdtContent>
  </w:sdt>
  <w:p w14:paraId="2E988D41" w14:textId="77777777" w:rsidR="009F2252" w:rsidRDefault="009F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85E4" w14:textId="77777777" w:rsidR="00FE0756" w:rsidRDefault="00FE0756">
      <w:pPr>
        <w:spacing w:after="0" w:line="240" w:lineRule="auto"/>
      </w:pPr>
      <w:r>
        <w:separator/>
      </w:r>
    </w:p>
  </w:footnote>
  <w:footnote w:type="continuationSeparator" w:id="0">
    <w:p w14:paraId="7268EC23" w14:textId="77777777" w:rsidR="00FE0756" w:rsidRDefault="00FE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A858" w14:textId="5FC775AC" w:rsidR="009F2252" w:rsidRDefault="009F225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D5C60C"/>
    <w:multiLevelType w:val="singleLevel"/>
    <w:tmpl w:val="F5D5C60C"/>
    <w:lvl w:ilvl="0">
      <w:start w:val="3"/>
      <w:numFmt w:val="upperLetter"/>
      <w:suff w:val="space"/>
      <w:lvlText w:val="%1."/>
      <w:lvlJc w:val="left"/>
    </w:lvl>
  </w:abstractNum>
  <w:abstractNum w:abstractNumId="1" w15:restartNumberingAfterBreak="0">
    <w:nsid w:val="01122E94"/>
    <w:multiLevelType w:val="hybridMultilevel"/>
    <w:tmpl w:val="55786FCA"/>
    <w:lvl w:ilvl="0" w:tplc="4690960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40A30"/>
    <w:multiLevelType w:val="multilevel"/>
    <w:tmpl w:val="DA6CDCD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14024"/>
    <w:multiLevelType w:val="hybridMultilevel"/>
    <w:tmpl w:val="0E0A19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2853E8"/>
    <w:multiLevelType w:val="multilevel"/>
    <w:tmpl w:val="70C4A57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1EC1356"/>
    <w:multiLevelType w:val="hybridMultilevel"/>
    <w:tmpl w:val="6ECAAD3C"/>
    <w:lvl w:ilvl="0" w:tplc="232CC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6491B"/>
    <w:multiLevelType w:val="multilevel"/>
    <w:tmpl w:val="9864D8D6"/>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2589279B"/>
    <w:multiLevelType w:val="hybridMultilevel"/>
    <w:tmpl w:val="6F4C4316"/>
    <w:lvl w:ilvl="0" w:tplc="57CA57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DD026E4"/>
    <w:multiLevelType w:val="hybridMultilevel"/>
    <w:tmpl w:val="3C24A634"/>
    <w:lvl w:ilvl="0" w:tplc="B1882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01B99"/>
    <w:multiLevelType w:val="multilevel"/>
    <w:tmpl w:val="E990DF64"/>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9904D49"/>
    <w:multiLevelType w:val="hybridMultilevel"/>
    <w:tmpl w:val="D98A2144"/>
    <w:lvl w:ilvl="0" w:tplc="92CABB60">
      <w:start w:val="1"/>
      <w:numFmt w:val="decimal"/>
      <w:lvlText w:val="(%1)"/>
      <w:lvlJc w:val="left"/>
      <w:pPr>
        <w:tabs>
          <w:tab w:val="num" w:pos="720"/>
        </w:tabs>
        <w:ind w:left="720" w:hanging="360"/>
      </w:pPr>
      <w:rPr>
        <w:rFonts w:ascii="Times New Roman" w:eastAsia="Times New Roman" w:hAnsi="Times New Roman" w:cs="Times New Roman"/>
      </w:rPr>
    </w:lvl>
    <w:lvl w:ilvl="1" w:tplc="77E2A286">
      <w:start w:val="1"/>
      <w:numFmt w:val="upperLetter"/>
      <w:pStyle w:val="Heading2"/>
      <w:lvlText w:val="%2."/>
      <w:lvlJc w:val="left"/>
      <w:pPr>
        <w:tabs>
          <w:tab w:val="num" w:pos="1440"/>
        </w:tabs>
        <w:ind w:left="1440" w:hanging="360"/>
      </w:pPr>
      <w:rPr>
        <w:rFonts w:hint="default"/>
      </w:rPr>
    </w:lvl>
    <w:lvl w:ilvl="2" w:tplc="CF9AD9BA">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E66C2A"/>
    <w:multiLevelType w:val="multilevel"/>
    <w:tmpl w:val="9F6C80C8"/>
    <w:lvl w:ilvl="0">
      <w:start w:val="4"/>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4C5A4CD8"/>
    <w:multiLevelType w:val="hybridMultilevel"/>
    <w:tmpl w:val="21760FA4"/>
    <w:lvl w:ilvl="0" w:tplc="4F7E0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904AB"/>
    <w:multiLevelType w:val="singleLevel"/>
    <w:tmpl w:val="6E6904AB"/>
    <w:lvl w:ilvl="0">
      <w:start w:val="1"/>
      <w:numFmt w:val="lowerLetter"/>
      <w:suff w:val="space"/>
      <w:lvlText w:val="%1."/>
      <w:lvlJc w:val="left"/>
    </w:lvl>
  </w:abstractNum>
  <w:abstractNum w:abstractNumId="14" w15:restartNumberingAfterBreak="0">
    <w:nsid w:val="736E1365"/>
    <w:multiLevelType w:val="multilevel"/>
    <w:tmpl w:val="5AFA9148"/>
    <w:lvl w:ilvl="0">
      <w:start w:val="1"/>
      <w:numFmt w:val="upperRoman"/>
      <w:lvlText w:val="%1."/>
      <w:lvlJc w:val="left"/>
      <w:pPr>
        <w:ind w:left="1080" w:hanging="72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1"/>
  </w:num>
  <w:num w:numId="3">
    <w:abstractNumId w:val="4"/>
  </w:num>
  <w:num w:numId="4">
    <w:abstractNumId w:val="9"/>
  </w:num>
  <w:num w:numId="5">
    <w:abstractNumId w:val="6"/>
  </w:num>
  <w:num w:numId="6">
    <w:abstractNumId w:val="5"/>
  </w:num>
  <w:num w:numId="7">
    <w:abstractNumId w:val="14"/>
  </w:num>
  <w:num w:numId="8">
    <w:abstractNumId w:val="1"/>
  </w:num>
  <w:num w:numId="9">
    <w:abstractNumId w:val="8"/>
  </w:num>
  <w:num w:numId="10">
    <w:abstractNumId w:val="3"/>
  </w:num>
  <w:num w:numId="11">
    <w:abstractNumId w:val="12"/>
  </w:num>
  <w:num w:numId="12">
    <w:abstractNumId w:val="10"/>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9B"/>
    <w:rsid w:val="00000DFD"/>
    <w:rsid w:val="00015344"/>
    <w:rsid w:val="000B4DD7"/>
    <w:rsid w:val="000D648A"/>
    <w:rsid w:val="000E0D47"/>
    <w:rsid w:val="000F34D8"/>
    <w:rsid w:val="000F49CC"/>
    <w:rsid w:val="000F74ED"/>
    <w:rsid w:val="00104641"/>
    <w:rsid w:val="00142ADC"/>
    <w:rsid w:val="0018093E"/>
    <w:rsid w:val="001E756E"/>
    <w:rsid w:val="00211591"/>
    <w:rsid w:val="00211E24"/>
    <w:rsid w:val="00240F51"/>
    <w:rsid w:val="00244461"/>
    <w:rsid w:val="002654AC"/>
    <w:rsid w:val="0028646E"/>
    <w:rsid w:val="002F00F9"/>
    <w:rsid w:val="002F25C2"/>
    <w:rsid w:val="00310575"/>
    <w:rsid w:val="0031260E"/>
    <w:rsid w:val="00370FA8"/>
    <w:rsid w:val="003E2BC1"/>
    <w:rsid w:val="003E34F2"/>
    <w:rsid w:val="004057B3"/>
    <w:rsid w:val="00412C58"/>
    <w:rsid w:val="00486BE4"/>
    <w:rsid w:val="004A3925"/>
    <w:rsid w:val="004A445D"/>
    <w:rsid w:val="004A7D93"/>
    <w:rsid w:val="004B6533"/>
    <w:rsid w:val="005070B7"/>
    <w:rsid w:val="005162B4"/>
    <w:rsid w:val="005245D4"/>
    <w:rsid w:val="00540175"/>
    <w:rsid w:val="00582D2C"/>
    <w:rsid w:val="005E1E32"/>
    <w:rsid w:val="00606DC1"/>
    <w:rsid w:val="00652FCF"/>
    <w:rsid w:val="0066217D"/>
    <w:rsid w:val="00674C95"/>
    <w:rsid w:val="00685B57"/>
    <w:rsid w:val="006D56A1"/>
    <w:rsid w:val="006F7170"/>
    <w:rsid w:val="0073734C"/>
    <w:rsid w:val="00776A75"/>
    <w:rsid w:val="007A5927"/>
    <w:rsid w:val="00801178"/>
    <w:rsid w:val="00802E65"/>
    <w:rsid w:val="0083359B"/>
    <w:rsid w:val="008C4BBC"/>
    <w:rsid w:val="008D24B9"/>
    <w:rsid w:val="008E2262"/>
    <w:rsid w:val="008E4EEF"/>
    <w:rsid w:val="008E786E"/>
    <w:rsid w:val="00910406"/>
    <w:rsid w:val="00911387"/>
    <w:rsid w:val="00912BF5"/>
    <w:rsid w:val="00952876"/>
    <w:rsid w:val="00955819"/>
    <w:rsid w:val="009B0059"/>
    <w:rsid w:val="009B1461"/>
    <w:rsid w:val="009D2715"/>
    <w:rsid w:val="009F2252"/>
    <w:rsid w:val="00A014E5"/>
    <w:rsid w:val="00A11181"/>
    <w:rsid w:val="00A273C2"/>
    <w:rsid w:val="00A47B78"/>
    <w:rsid w:val="00AF10B2"/>
    <w:rsid w:val="00B67EB9"/>
    <w:rsid w:val="00B77413"/>
    <w:rsid w:val="00B967B0"/>
    <w:rsid w:val="00BA7C55"/>
    <w:rsid w:val="00BC4456"/>
    <w:rsid w:val="00C41C5E"/>
    <w:rsid w:val="00C742F6"/>
    <w:rsid w:val="00CE43B3"/>
    <w:rsid w:val="00D17DE3"/>
    <w:rsid w:val="00D17E42"/>
    <w:rsid w:val="00D206F7"/>
    <w:rsid w:val="00D244BF"/>
    <w:rsid w:val="00D71304"/>
    <w:rsid w:val="00D919EB"/>
    <w:rsid w:val="00DA371F"/>
    <w:rsid w:val="00DF3809"/>
    <w:rsid w:val="00E22805"/>
    <w:rsid w:val="00E51CEC"/>
    <w:rsid w:val="00E808F2"/>
    <w:rsid w:val="00EC6B74"/>
    <w:rsid w:val="00F56A93"/>
    <w:rsid w:val="00FE0756"/>
    <w:rsid w:val="00FE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0BF9"/>
  <w15:docId w15:val="{BE2F459A-5422-44B7-A94A-3A936760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83359B"/>
    <w:pPr>
      <w:widowControl w:val="0"/>
      <w:autoSpaceDE w:val="0"/>
      <w:autoSpaceDN w:val="0"/>
      <w:spacing w:after="0" w:line="240" w:lineRule="auto"/>
      <w:ind w:left="66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9F2252"/>
    <w:pPr>
      <w:keepNext/>
      <w:numPr>
        <w:ilvl w:val="1"/>
        <w:numId w:val="12"/>
      </w:numPr>
      <w:tabs>
        <w:tab w:val="clear" w:pos="1440"/>
        <w:tab w:val="left" w:pos="270"/>
        <w:tab w:val="left" w:pos="450"/>
      </w:tabs>
      <w:spacing w:after="0" w:line="480" w:lineRule="auto"/>
      <w:ind w:left="270" w:hanging="270"/>
      <w:jc w:val="both"/>
      <w:outlineLvl w:val="1"/>
    </w:pPr>
    <w:rPr>
      <w:rFonts w:ascii="Times New Roman" w:eastAsia="Times New Roman" w:hAnsi="Times New Roman" w:cs="Times New Roman"/>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59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83359B"/>
  </w:style>
  <w:style w:type="paragraph" w:styleId="BodyText">
    <w:name w:val="Body Text"/>
    <w:basedOn w:val="Normal"/>
    <w:link w:val="BodyTextChar"/>
    <w:uiPriority w:val="1"/>
    <w:qFormat/>
    <w:rsid w:val="0083359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359B"/>
    <w:rPr>
      <w:rFonts w:ascii="Times New Roman" w:eastAsia="Times New Roman" w:hAnsi="Times New Roman" w:cs="Times New Roman"/>
      <w:sz w:val="24"/>
      <w:szCs w:val="24"/>
    </w:rPr>
  </w:style>
  <w:style w:type="paragraph" w:styleId="ListParagraph">
    <w:name w:val="List Paragraph"/>
    <w:basedOn w:val="Normal"/>
    <w:uiPriority w:val="34"/>
    <w:qFormat/>
    <w:rsid w:val="0083359B"/>
    <w:pPr>
      <w:widowControl w:val="0"/>
      <w:autoSpaceDE w:val="0"/>
      <w:autoSpaceDN w:val="0"/>
      <w:spacing w:after="0" w:line="240" w:lineRule="auto"/>
      <w:ind w:left="947" w:hanging="361"/>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359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3359B"/>
    <w:rPr>
      <w:rFonts w:ascii="Tahoma" w:eastAsia="Times New Roman" w:hAnsi="Tahoma" w:cs="Tahoma"/>
      <w:sz w:val="16"/>
      <w:szCs w:val="16"/>
    </w:rPr>
  </w:style>
  <w:style w:type="paragraph" w:styleId="Header">
    <w:name w:val="header"/>
    <w:basedOn w:val="Normal"/>
    <w:link w:val="Head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83359B"/>
    <w:rPr>
      <w:rFonts w:ascii="Times New Roman" w:eastAsia="Times New Roman" w:hAnsi="Times New Roman" w:cs="Times New Roman"/>
    </w:rPr>
  </w:style>
  <w:style w:type="paragraph" w:styleId="Footer">
    <w:name w:val="footer"/>
    <w:basedOn w:val="Normal"/>
    <w:link w:val="FooterChar"/>
    <w:uiPriority w:val="99"/>
    <w:unhideWhenUsed/>
    <w:rsid w:val="0083359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83359B"/>
    <w:rPr>
      <w:rFonts w:ascii="Times New Roman" w:eastAsia="Times New Roman" w:hAnsi="Times New Roman" w:cs="Times New Roman"/>
    </w:rPr>
  </w:style>
  <w:style w:type="paragraph" w:styleId="BodyTextIndent">
    <w:name w:val="Body Text Indent"/>
    <w:basedOn w:val="Normal"/>
    <w:link w:val="BodyTextIndentChar"/>
    <w:semiHidden/>
    <w:unhideWhenUsed/>
    <w:rsid w:val="005245D4"/>
    <w:pPr>
      <w:spacing w:after="120"/>
      <w:ind w:left="283"/>
    </w:pPr>
  </w:style>
  <w:style w:type="character" w:customStyle="1" w:styleId="BodyTextIndentChar">
    <w:name w:val="Body Text Indent Char"/>
    <w:basedOn w:val="DefaultParagraphFont"/>
    <w:link w:val="BodyTextIndent"/>
    <w:semiHidden/>
    <w:rsid w:val="005245D4"/>
  </w:style>
  <w:style w:type="character" w:styleId="Hyperlink">
    <w:name w:val="Hyperlink"/>
    <w:uiPriority w:val="99"/>
    <w:unhideWhenUsed/>
    <w:rsid w:val="009F2252"/>
    <w:rPr>
      <w:color w:val="0563C1"/>
      <w:u w:val="single"/>
    </w:rPr>
  </w:style>
  <w:style w:type="paragraph" w:styleId="NoSpacing">
    <w:name w:val="No Spacing"/>
    <w:uiPriority w:val="1"/>
    <w:qFormat/>
    <w:rsid w:val="009F225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9F225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F2252"/>
    <w:rPr>
      <w:rFonts w:ascii="Calibri" w:eastAsia="Calibri" w:hAnsi="Calibri" w:cs="Times New Roman"/>
      <w:sz w:val="20"/>
      <w:szCs w:val="20"/>
    </w:rPr>
  </w:style>
  <w:style w:type="paragraph" w:styleId="Title">
    <w:name w:val="Title"/>
    <w:basedOn w:val="Normal"/>
    <w:link w:val="TitleChar"/>
    <w:qFormat/>
    <w:rsid w:val="009F2252"/>
    <w:pPr>
      <w:spacing w:after="0" w:line="240" w:lineRule="auto"/>
      <w:jc w:val="center"/>
    </w:pPr>
    <w:rPr>
      <w:rFonts w:ascii="Times New Roman" w:eastAsia="Times New Roman" w:hAnsi="Times New Roman" w:cs="Times New Roman"/>
      <w:b/>
      <w:bCs/>
      <w:sz w:val="32"/>
      <w:szCs w:val="24"/>
      <w:lang w:val="en-AU"/>
    </w:rPr>
  </w:style>
  <w:style w:type="character" w:customStyle="1" w:styleId="TitleChar">
    <w:name w:val="Title Char"/>
    <w:basedOn w:val="DefaultParagraphFont"/>
    <w:link w:val="Title"/>
    <w:rsid w:val="009F2252"/>
    <w:rPr>
      <w:rFonts w:ascii="Times New Roman" w:eastAsia="Times New Roman" w:hAnsi="Times New Roman" w:cs="Times New Roman"/>
      <w:b/>
      <w:bCs/>
      <w:sz w:val="32"/>
      <w:szCs w:val="24"/>
      <w:lang w:val="en-AU"/>
    </w:rPr>
  </w:style>
  <w:style w:type="character" w:customStyle="1" w:styleId="UnresolvedMention1">
    <w:name w:val="Unresolved Mention1"/>
    <w:uiPriority w:val="99"/>
    <w:semiHidden/>
    <w:unhideWhenUsed/>
    <w:rsid w:val="009F2252"/>
    <w:rPr>
      <w:color w:val="605E5C"/>
      <w:shd w:val="clear" w:color="auto" w:fill="E1DFDD"/>
    </w:rPr>
  </w:style>
  <w:style w:type="paragraph" w:styleId="BodyTextIndent3">
    <w:name w:val="Body Text Indent 3"/>
    <w:basedOn w:val="Normal"/>
    <w:link w:val="BodyTextIndent3Char"/>
    <w:unhideWhenUsed/>
    <w:rsid w:val="009F2252"/>
    <w:pPr>
      <w:spacing w:after="120"/>
      <w:ind w:left="283"/>
    </w:pPr>
    <w:rPr>
      <w:sz w:val="16"/>
      <w:szCs w:val="16"/>
    </w:rPr>
  </w:style>
  <w:style w:type="character" w:customStyle="1" w:styleId="BodyTextIndent3Char">
    <w:name w:val="Body Text Indent 3 Char"/>
    <w:basedOn w:val="DefaultParagraphFont"/>
    <w:link w:val="BodyTextIndent3"/>
    <w:rsid w:val="009F2252"/>
    <w:rPr>
      <w:sz w:val="16"/>
      <w:szCs w:val="16"/>
    </w:rPr>
  </w:style>
  <w:style w:type="character" w:customStyle="1" w:styleId="Heading2Char">
    <w:name w:val="Heading 2 Char"/>
    <w:basedOn w:val="DefaultParagraphFont"/>
    <w:link w:val="Heading2"/>
    <w:rsid w:val="009F2252"/>
    <w:rPr>
      <w:rFonts w:ascii="Times New Roman" w:eastAsia="Times New Roman" w:hAnsi="Times New Roman" w:cs="Times New Roman"/>
      <w:sz w:val="28"/>
      <w:szCs w:val="24"/>
      <w:lang w:val="en-AU"/>
    </w:rPr>
  </w:style>
  <w:style w:type="numbering" w:customStyle="1" w:styleId="NoList2">
    <w:name w:val="No List2"/>
    <w:next w:val="NoList"/>
    <w:uiPriority w:val="99"/>
    <w:semiHidden/>
    <w:unhideWhenUsed/>
    <w:rsid w:val="009F2252"/>
  </w:style>
  <w:style w:type="paragraph" w:styleId="BodyText3">
    <w:name w:val="Body Text 3"/>
    <w:basedOn w:val="Normal"/>
    <w:link w:val="BodyText3Char"/>
    <w:semiHidden/>
    <w:unhideWhenUsed/>
    <w:rsid w:val="009F2252"/>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9F2252"/>
    <w:rPr>
      <w:rFonts w:ascii="Times New Roman" w:eastAsia="Times New Roman" w:hAnsi="Times New Roman" w:cs="Times New Roman"/>
      <w:sz w:val="16"/>
      <w:szCs w:val="16"/>
      <w:lang w:val="en-AU"/>
    </w:rPr>
  </w:style>
  <w:style w:type="character" w:customStyle="1" w:styleId="fontstyle01">
    <w:name w:val="fontstyle01"/>
    <w:rsid w:val="009F2252"/>
    <w:rPr>
      <w:rFonts w:ascii="Times New Roman" w:hAnsi="Times New Roman" w:cs="Times New Roman" w:hint="default"/>
      <w:b w:val="0"/>
      <w:bCs w:val="0"/>
      <w:i w:val="0"/>
      <w:iCs w:val="0"/>
      <w:color w:val="000000"/>
      <w:sz w:val="22"/>
      <w:szCs w:val="22"/>
    </w:rPr>
  </w:style>
  <w:style w:type="character" w:customStyle="1" w:styleId="fontstyle21">
    <w:name w:val="fontstyle21"/>
    <w:rsid w:val="009F2252"/>
    <w:rPr>
      <w:rFonts w:ascii="Times New Roman" w:hAnsi="Times New Roman" w:cs="Times New Roman" w:hint="default"/>
      <w:b w:val="0"/>
      <w:bCs w:val="0"/>
      <w:i/>
      <w:iCs/>
      <w:color w:val="000000"/>
      <w:sz w:val="22"/>
      <w:szCs w:val="22"/>
    </w:rPr>
  </w:style>
  <w:style w:type="character" w:styleId="UnresolvedMention">
    <w:name w:val="Unresolved Mention"/>
    <w:basedOn w:val="DefaultParagraphFont"/>
    <w:uiPriority w:val="99"/>
    <w:semiHidden/>
    <w:unhideWhenUsed/>
    <w:rsid w:val="0095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rahayuaryaningsih@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6905</Words>
  <Characters>39359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nyoman Sunertayana</dc:creator>
  <cp:keywords/>
  <dc:description/>
  <cp:lastModifiedBy>lenovo</cp:lastModifiedBy>
  <cp:revision>12</cp:revision>
  <dcterms:created xsi:type="dcterms:W3CDTF">2021-12-05T13:23:00Z</dcterms:created>
  <dcterms:modified xsi:type="dcterms:W3CDTF">2021-12-11T06:38:00Z</dcterms:modified>
</cp:coreProperties>
</file>